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atLeast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>様式第５号(第1</w:t>
      </w:r>
      <w:r w:rsidR="002D7965">
        <w:rPr>
          <w:rFonts w:hint="eastAsia"/>
          <w:sz w:val="21"/>
          <w:szCs w:val="21"/>
          <w:lang w:eastAsia="ja-JP"/>
        </w:rPr>
        <w:t>4</w:t>
      </w:r>
      <w:r w:rsidRPr="006C2716">
        <w:rPr>
          <w:rFonts w:hint="eastAsia"/>
          <w:sz w:val="21"/>
          <w:szCs w:val="21"/>
          <w:lang w:eastAsia="ja-JP"/>
        </w:rPr>
        <w:t>条関係)</w:t>
      </w: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320" w:lineRule="exact"/>
        <w:jc w:val="center"/>
        <w:rPr>
          <w:sz w:val="21"/>
          <w:szCs w:val="21"/>
          <w:lang w:eastAsia="ja-JP"/>
        </w:rPr>
      </w:pP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320" w:lineRule="exact"/>
        <w:jc w:val="center"/>
        <w:rPr>
          <w:sz w:val="28"/>
          <w:szCs w:val="28"/>
          <w:lang w:eastAsia="ja-JP"/>
        </w:rPr>
      </w:pPr>
      <w:r w:rsidRPr="006C2716">
        <w:rPr>
          <w:rFonts w:hint="eastAsia"/>
          <w:sz w:val="28"/>
          <w:szCs w:val="28"/>
          <w:lang w:eastAsia="ja-JP"/>
        </w:rPr>
        <w:t>経営再開届</w:t>
      </w: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320" w:lineRule="exact"/>
        <w:rPr>
          <w:sz w:val="21"/>
          <w:szCs w:val="21"/>
          <w:lang w:eastAsia="ja-JP"/>
        </w:rPr>
      </w:pPr>
    </w:p>
    <w:p w:rsidR="006C2716" w:rsidRPr="006C2716" w:rsidRDefault="006C2716" w:rsidP="006C2716">
      <w:pPr>
        <w:widowControl/>
        <w:autoSpaceDE/>
        <w:autoSpaceDN/>
        <w:jc w:val="right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 xml:space="preserve">　　年　　月　　日</w:t>
      </w:r>
    </w:p>
    <w:p w:rsidR="006C2716" w:rsidRPr="006C2716" w:rsidRDefault="006C2716" w:rsidP="006C2716">
      <w:pPr>
        <w:widowControl/>
        <w:autoSpaceDE/>
        <w:autoSpaceDN/>
        <w:rPr>
          <w:sz w:val="21"/>
          <w:szCs w:val="21"/>
          <w:lang w:eastAsia="ja-JP"/>
        </w:rPr>
      </w:pPr>
    </w:p>
    <w:p w:rsidR="006C2716" w:rsidRPr="006C2716" w:rsidRDefault="006C2716" w:rsidP="006C2716">
      <w:pPr>
        <w:widowControl/>
        <w:autoSpaceDE/>
        <w:autoSpaceDN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>東根市長　　　　　　　　あて</w:t>
      </w: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atLeast"/>
        <w:ind w:left="210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 xml:space="preserve">　　</w:t>
      </w:r>
    </w:p>
    <w:p w:rsidR="006C2716" w:rsidRPr="006C2716" w:rsidRDefault="006C2716" w:rsidP="006C2716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ind w:firstLineChars="1800" w:firstLine="3780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ab/>
        <w:t>住　所：</w:t>
      </w:r>
    </w:p>
    <w:p w:rsidR="006C2716" w:rsidRPr="006C2716" w:rsidRDefault="006C2716" w:rsidP="006C2716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 xml:space="preserve">　　　　　　　　　　　　　</w:t>
      </w:r>
      <w:r w:rsidRPr="006C2716">
        <w:rPr>
          <w:rFonts w:hint="eastAsia"/>
          <w:sz w:val="21"/>
          <w:szCs w:val="21"/>
          <w:lang w:eastAsia="ja-JP"/>
        </w:rPr>
        <w:tab/>
        <w:t xml:space="preserve">氏　名：　　　　　　　　　　　　　　　　</w:t>
      </w:r>
      <w:bookmarkStart w:id="0" w:name="_GoBack"/>
      <w:bookmarkEnd w:id="0"/>
    </w:p>
    <w:p w:rsidR="006C2716" w:rsidRPr="006C2716" w:rsidRDefault="006C2716" w:rsidP="006C2716">
      <w:pPr>
        <w:widowControl/>
        <w:tabs>
          <w:tab w:val="left" w:pos="4253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 xml:space="preserve">　　　　　　　　　　　　　　　　　　</w:t>
      </w:r>
      <w:r w:rsidRPr="006C2716">
        <w:rPr>
          <w:rFonts w:hint="eastAsia"/>
          <w:sz w:val="21"/>
          <w:szCs w:val="21"/>
          <w:lang w:eastAsia="ja-JP"/>
        </w:rPr>
        <w:tab/>
        <w:t>電話番号：</w:t>
      </w: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exact"/>
        <w:rPr>
          <w:sz w:val="21"/>
          <w:szCs w:val="21"/>
          <w:lang w:eastAsia="ja-JP"/>
        </w:rPr>
      </w:pP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exact"/>
        <w:rPr>
          <w:sz w:val="21"/>
          <w:szCs w:val="21"/>
          <w:lang w:eastAsia="ja-JP"/>
        </w:rPr>
      </w:pP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atLeast"/>
        <w:ind w:left="210" w:firstLineChars="100" w:firstLine="210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>農業次世代人材投資資金（経営開始型）の受給を再開しますので、東根市農業次世代人材投資</w:t>
      </w: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atLeast"/>
        <w:ind w:left="210" w:firstLineChars="33" w:firstLine="69"/>
        <w:rPr>
          <w:sz w:val="21"/>
          <w:szCs w:val="21"/>
          <w:lang w:eastAsia="ja-JP"/>
        </w:rPr>
      </w:pPr>
      <w:r w:rsidRPr="006C2716">
        <w:rPr>
          <w:rFonts w:hint="eastAsia"/>
          <w:sz w:val="21"/>
          <w:szCs w:val="21"/>
          <w:lang w:eastAsia="ja-JP"/>
        </w:rPr>
        <w:t>資金交付要綱第1</w:t>
      </w:r>
      <w:r w:rsidR="002D7965">
        <w:rPr>
          <w:rFonts w:hint="eastAsia"/>
          <w:sz w:val="21"/>
          <w:szCs w:val="21"/>
          <w:lang w:eastAsia="ja-JP"/>
        </w:rPr>
        <w:t>4</w:t>
      </w:r>
      <w:r w:rsidRPr="006C2716">
        <w:rPr>
          <w:rFonts w:hint="eastAsia"/>
          <w:sz w:val="21"/>
          <w:szCs w:val="21"/>
          <w:lang w:eastAsia="ja-JP"/>
        </w:rPr>
        <w:t>条の規定に基づき経営再開届を提出します。</w:t>
      </w:r>
    </w:p>
    <w:p w:rsidR="006C2716" w:rsidRPr="006C2716" w:rsidRDefault="006C2716" w:rsidP="006C2716">
      <w:pPr>
        <w:widowControl/>
        <w:autoSpaceDE/>
        <w:autoSpaceDN/>
        <w:adjustRightInd w:val="0"/>
        <w:snapToGrid w:val="0"/>
        <w:spacing w:line="240" w:lineRule="exact"/>
        <w:rPr>
          <w:sz w:val="21"/>
          <w:szCs w:val="21"/>
          <w:lang w:eastAsia="ja-JP"/>
        </w:rPr>
      </w:pPr>
    </w:p>
    <w:p w:rsidR="0006451A" w:rsidRPr="006C2716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06451A">
        <w:trPr>
          <w:trHeight w:val="765"/>
        </w:trPr>
        <w:tc>
          <w:tcPr>
            <w:tcW w:w="1702" w:type="dxa"/>
          </w:tcPr>
          <w:p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06451A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休止期間</w:t>
            </w:r>
            <w:proofErr w:type="spellEnd"/>
          </w:p>
        </w:tc>
        <w:tc>
          <w:tcPr>
            <w:tcW w:w="5196" w:type="dxa"/>
          </w:tcPr>
          <w:p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:rsidR="0006451A" w:rsidRDefault="00021BD8" w:rsidP="002E25AA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 w:rightChars="44" w:right="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>
        <w:trPr>
          <w:trHeight w:val="743"/>
        </w:trPr>
        <w:tc>
          <w:tcPr>
            <w:tcW w:w="1702" w:type="dxa"/>
          </w:tcPr>
          <w:p w:rsidR="0006451A" w:rsidRDefault="0006451A">
            <w:pPr>
              <w:pStyle w:val="TableParagraph"/>
              <w:rPr>
                <w:sz w:val="17"/>
              </w:rPr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経営再開日</w:t>
            </w:r>
            <w:proofErr w:type="spellEnd"/>
          </w:p>
        </w:tc>
        <w:tc>
          <w:tcPr>
            <w:tcW w:w="5196" w:type="dxa"/>
          </w:tcPr>
          <w:p w:rsidR="0006451A" w:rsidRDefault="0006451A">
            <w:pPr>
              <w:pStyle w:val="TableParagraph"/>
              <w:rPr>
                <w:sz w:val="17"/>
              </w:rPr>
            </w:pPr>
          </w:p>
          <w:p w:rsidR="0006451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>
        <w:trPr>
          <w:trHeight w:val="757"/>
        </w:trPr>
        <w:tc>
          <w:tcPr>
            <w:tcW w:w="1702" w:type="dxa"/>
          </w:tcPr>
          <w:p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交付残期間</w:t>
            </w:r>
            <w:proofErr w:type="spellEnd"/>
          </w:p>
        </w:tc>
        <w:tc>
          <w:tcPr>
            <w:tcW w:w="5196" w:type="dxa"/>
          </w:tcPr>
          <w:p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:rsidR="0006451A" w:rsidRDefault="00021BD8" w:rsidP="002E25AA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 w:rightChars="44" w:right="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06451A" w:rsidRDefault="0006451A" w:rsidP="00A95952">
      <w:pPr>
        <w:pStyle w:val="a3"/>
        <w:spacing w:before="41"/>
        <w:ind w:left="160"/>
        <w:rPr>
          <w:sz w:val="18"/>
          <w:lang w:eastAsia="ja-JP"/>
        </w:rPr>
      </w:pPr>
      <w:bookmarkStart w:id="1" w:name="別記２"/>
      <w:bookmarkEnd w:id="1"/>
    </w:p>
    <w:sectPr w:rsidR="0006451A" w:rsidSect="006C2716">
      <w:footerReference w:type="default" r:id="rId7"/>
      <w:pgSz w:w="11910" w:h="16840"/>
      <w:pgMar w:top="1701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564B1"/>
    <w:rsid w:val="0006451A"/>
    <w:rsid w:val="000A3BCD"/>
    <w:rsid w:val="000A6C08"/>
    <w:rsid w:val="00167F2C"/>
    <w:rsid w:val="0024301E"/>
    <w:rsid w:val="002455E3"/>
    <w:rsid w:val="00296209"/>
    <w:rsid w:val="002D7965"/>
    <w:rsid w:val="002E25AA"/>
    <w:rsid w:val="002F6F9C"/>
    <w:rsid w:val="00310790"/>
    <w:rsid w:val="003733CB"/>
    <w:rsid w:val="00390391"/>
    <w:rsid w:val="003934F1"/>
    <w:rsid w:val="003F4B64"/>
    <w:rsid w:val="00566E6B"/>
    <w:rsid w:val="00591E6E"/>
    <w:rsid w:val="00597379"/>
    <w:rsid w:val="005B70B3"/>
    <w:rsid w:val="005C303D"/>
    <w:rsid w:val="00613626"/>
    <w:rsid w:val="00620ED4"/>
    <w:rsid w:val="006365CF"/>
    <w:rsid w:val="006410D2"/>
    <w:rsid w:val="0065333A"/>
    <w:rsid w:val="00660F75"/>
    <w:rsid w:val="006727E3"/>
    <w:rsid w:val="0067763A"/>
    <w:rsid w:val="006C2716"/>
    <w:rsid w:val="007032FD"/>
    <w:rsid w:val="0071258F"/>
    <w:rsid w:val="007474E3"/>
    <w:rsid w:val="0077710C"/>
    <w:rsid w:val="00782C75"/>
    <w:rsid w:val="007C1003"/>
    <w:rsid w:val="007D50E0"/>
    <w:rsid w:val="008333E3"/>
    <w:rsid w:val="00874B89"/>
    <w:rsid w:val="008B6255"/>
    <w:rsid w:val="00924BC9"/>
    <w:rsid w:val="00937E0E"/>
    <w:rsid w:val="00944B93"/>
    <w:rsid w:val="00A036BE"/>
    <w:rsid w:val="00A074C6"/>
    <w:rsid w:val="00A56795"/>
    <w:rsid w:val="00A95952"/>
    <w:rsid w:val="00AC1336"/>
    <w:rsid w:val="00AD65AC"/>
    <w:rsid w:val="00AF6F29"/>
    <w:rsid w:val="00B46E56"/>
    <w:rsid w:val="00C27D55"/>
    <w:rsid w:val="00C9246B"/>
    <w:rsid w:val="00D169CC"/>
    <w:rsid w:val="00DA47A4"/>
    <w:rsid w:val="00DC3074"/>
    <w:rsid w:val="00DF5D16"/>
    <w:rsid w:val="00E94970"/>
    <w:rsid w:val="00EA6A96"/>
    <w:rsid w:val="00F30376"/>
    <w:rsid w:val="00F522BB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57BC"/>
  <w15:docId w15:val="{120447D7-F1D6-48EE-8F0A-F2276481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6</cp:revision>
  <cp:lastPrinted>2019-04-19T13:50:00Z</cp:lastPrinted>
  <dcterms:created xsi:type="dcterms:W3CDTF">2019-04-15T13:26:00Z</dcterms:created>
  <dcterms:modified xsi:type="dcterms:W3CDTF">2021-06-03T06:03:00Z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