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E9CC8" w14:textId="0A236D62" w:rsidR="00710988" w:rsidRPr="00710988" w:rsidRDefault="00710988" w:rsidP="00710988">
      <w:pPr>
        <w:jc w:val="right"/>
        <w:rPr>
          <w:rFonts w:ascii="ＭＳ 明朝" w:eastAsia="ＭＳ 明朝" w:hAnsi="ＭＳ 明朝"/>
        </w:rPr>
      </w:pPr>
      <w:r w:rsidRPr="00710988">
        <w:rPr>
          <w:rFonts w:ascii="ＭＳ 明朝" w:eastAsia="ＭＳ 明朝" w:hAnsi="ＭＳ 明朝" w:hint="eastAsia"/>
        </w:rPr>
        <w:t>令和７年８月22日</w:t>
      </w:r>
    </w:p>
    <w:p w14:paraId="2E5B2A26" w14:textId="599AADF7" w:rsidR="00710988" w:rsidRDefault="001D6524">
      <w:pPr>
        <w:rPr>
          <w:rFonts w:ascii="ＭＳ 明朝" w:eastAsia="ＭＳ 明朝" w:hAnsi="ＭＳ 明朝"/>
        </w:rPr>
      </w:pPr>
      <w:r>
        <w:rPr>
          <w:rFonts w:ascii="ＭＳ 明朝" w:eastAsia="ＭＳ 明朝" w:hAnsi="ＭＳ 明朝" w:hint="eastAsia"/>
        </w:rPr>
        <w:t xml:space="preserve">　　</w:t>
      </w:r>
      <w:r w:rsidR="00EA0E28">
        <w:rPr>
          <w:rFonts w:ascii="ＭＳ 明朝" w:eastAsia="ＭＳ 明朝" w:hAnsi="ＭＳ 明朝" w:hint="eastAsia"/>
        </w:rPr>
        <w:t>農業者</w:t>
      </w:r>
      <w:r>
        <w:rPr>
          <w:rFonts w:ascii="ＭＳ 明朝" w:eastAsia="ＭＳ 明朝" w:hAnsi="ＭＳ 明朝" w:hint="eastAsia"/>
        </w:rPr>
        <w:t>の皆様へ</w:t>
      </w:r>
    </w:p>
    <w:p w14:paraId="5F1BD7AB" w14:textId="1BA56F85" w:rsidR="00662398" w:rsidRDefault="00662398">
      <w:pPr>
        <w:rPr>
          <w:rFonts w:ascii="ＭＳ 明朝" w:eastAsia="ＭＳ 明朝" w:hAnsi="ＭＳ 明朝"/>
        </w:rPr>
      </w:pPr>
      <w:r>
        <w:rPr>
          <w:rFonts w:ascii="ＭＳ 明朝" w:eastAsia="ＭＳ 明朝" w:hAnsi="ＭＳ 明朝" w:hint="eastAsia"/>
        </w:rPr>
        <w:t xml:space="preserve">　　　　　　　　　　　　　　　　　　　</w:t>
      </w:r>
      <w:r w:rsidR="00A66DDB">
        <w:rPr>
          <w:rFonts w:ascii="ＭＳ 明朝" w:eastAsia="ＭＳ 明朝" w:hAnsi="ＭＳ 明朝" w:hint="eastAsia"/>
        </w:rPr>
        <w:t xml:space="preserve">　　　　　　　　　　　　</w:t>
      </w:r>
      <w:r>
        <w:rPr>
          <w:rFonts w:ascii="ＭＳ 明朝" w:eastAsia="ＭＳ 明朝" w:hAnsi="ＭＳ 明朝" w:hint="eastAsia"/>
        </w:rPr>
        <w:t>東根市農林課</w:t>
      </w:r>
    </w:p>
    <w:p w14:paraId="37543011" w14:textId="77777777" w:rsidR="00710988" w:rsidRPr="00710988" w:rsidRDefault="00710988">
      <w:pPr>
        <w:rPr>
          <w:rFonts w:ascii="ＭＳ 明朝" w:eastAsia="ＭＳ 明朝" w:hAnsi="ＭＳ 明朝"/>
        </w:rPr>
      </w:pPr>
    </w:p>
    <w:p w14:paraId="041769CC" w14:textId="23AA2DB2" w:rsidR="00710988" w:rsidRPr="00710988" w:rsidRDefault="00710988" w:rsidP="00710988">
      <w:pPr>
        <w:jc w:val="center"/>
        <w:rPr>
          <w:rFonts w:ascii="ＭＳ 明朝" w:eastAsia="ＭＳ 明朝" w:hAnsi="ＭＳ 明朝"/>
          <w:b/>
          <w:bCs/>
          <w:sz w:val="24"/>
          <w:szCs w:val="24"/>
        </w:rPr>
      </w:pPr>
      <w:r w:rsidRPr="00710988">
        <w:rPr>
          <w:rFonts w:ascii="ＭＳ 明朝" w:eastAsia="ＭＳ 明朝" w:hAnsi="ＭＳ 明朝" w:hint="eastAsia"/>
          <w:b/>
          <w:bCs/>
          <w:sz w:val="24"/>
          <w:szCs w:val="24"/>
        </w:rPr>
        <w:t>令和７年６月からの高温</w:t>
      </w:r>
      <w:r w:rsidR="005C149A">
        <w:rPr>
          <w:rFonts w:ascii="ＭＳ 明朝" w:eastAsia="ＭＳ 明朝" w:hAnsi="ＭＳ 明朝" w:hint="eastAsia"/>
          <w:b/>
          <w:bCs/>
          <w:sz w:val="24"/>
          <w:szCs w:val="24"/>
        </w:rPr>
        <w:t>少雨</w:t>
      </w:r>
      <w:r w:rsidRPr="00710988">
        <w:rPr>
          <w:rFonts w:ascii="ＭＳ 明朝" w:eastAsia="ＭＳ 明朝" w:hAnsi="ＭＳ 明朝" w:hint="eastAsia"/>
          <w:b/>
          <w:bCs/>
          <w:sz w:val="24"/>
          <w:szCs w:val="24"/>
        </w:rPr>
        <w:t>による被害に対する</w:t>
      </w:r>
    </w:p>
    <w:p w14:paraId="45F11762" w14:textId="185F4654" w:rsidR="00710988" w:rsidRPr="00710988" w:rsidRDefault="00710988" w:rsidP="00710988">
      <w:pPr>
        <w:jc w:val="center"/>
        <w:rPr>
          <w:rFonts w:ascii="ＭＳ 明朝" w:eastAsia="ＭＳ 明朝" w:hAnsi="ＭＳ 明朝"/>
          <w:b/>
          <w:bCs/>
          <w:sz w:val="24"/>
          <w:szCs w:val="24"/>
        </w:rPr>
      </w:pPr>
      <w:r w:rsidRPr="00710988">
        <w:rPr>
          <w:rFonts w:ascii="ＭＳ 明朝" w:eastAsia="ＭＳ 明朝" w:hAnsi="ＭＳ 明朝" w:hint="eastAsia"/>
          <w:b/>
          <w:bCs/>
          <w:sz w:val="24"/>
          <w:szCs w:val="24"/>
        </w:rPr>
        <w:t>農林水産物等災害対策の実施と要望取りまとめについて</w:t>
      </w:r>
    </w:p>
    <w:p w14:paraId="3E0AF6A1" w14:textId="45A442BF" w:rsidR="00710988" w:rsidRPr="00710988" w:rsidRDefault="00710988">
      <w:pPr>
        <w:rPr>
          <w:rFonts w:ascii="ＭＳ 明朝" w:eastAsia="ＭＳ 明朝" w:hAnsi="ＭＳ 明朝"/>
        </w:rPr>
      </w:pPr>
    </w:p>
    <w:p w14:paraId="42642BC4" w14:textId="23A3221D" w:rsidR="00710988" w:rsidRPr="00710988" w:rsidRDefault="00710988" w:rsidP="00710988">
      <w:pPr>
        <w:ind w:firstLineChars="100" w:firstLine="210"/>
        <w:rPr>
          <w:rFonts w:ascii="ＭＳ 明朝" w:eastAsia="ＭＳ 明朝" w:hAnsi="ＭＳ 明朝"/>
        </w:rPr>
      </w:pPr>
      <w:r w:rsidRPr="00710988">
        <w:rPr>
          <w:rFonts w:ascii="ＭＳ 明朝" w:eastAsia="ＭＳ 明朝" w:hAnsi="ＭＳ 明朝" w:hint="eastAsia"/>
        </w:rPr>
        <w:t>令和</w:t>
      </w:r>
      <w:r w:rsidR="00A66DDB">
        <w:rPr>
          <w:rFonts w:ascii="ＭＳ 明朝" w:eastAsia="ＭＳ 明朝" w:hAnsi="ＭＳ 明朝" w:hint="eastAsia"/>
        </w:rPr>
        <w:t>７</w:t>
      </w:r>
      <w:r w:rsidRPr="00710988">
        <w:rPr>
          <w:rFonts w:ascii="ＭＳ 明朝" w:eastAsia="ＭＳ 明朝" w:hAnsi="ＭＳ 明朝"/>
        </w:rPr>
        <w:t>年</w:t>
      </w:r>
      <w:r w:rsidR="00A66DDB">
        <w:rPr>
          <w:rFonts w:ascii="ＭＳ 明朝" w:eastAsia="ＭＳ 明朝" w:hAnsi="ＭＳ 明朝" w:hint="eastAsia"/>
        </w:rPr>
        <w:t>６</w:t>
      </w:r>
      <w:r w:rsidRPr="00710988">
        <w:rPr>
          <w:rFonts w:ascii="ＭＳ 明朝" w:eastAsia="ＭＳ 明朝" w:hAnsi="ＭＳ 明朝"/>
        </w:rPr>
        <w:t>月からの高温・少雨に対応するための水路等掘削又は揚水機設置工事、機材の借り上げ、資材の購入、燃料の購入等に係る経費</w:t>
      </w:r>
      <w:r w:rsidRPr="00710988">
        <w:rPr>
          <w:rFonts w:ascii="ＭＳ 明朝" w:eastAsia="ＭＳ 明朝" w:hAnsi="ＭＳ 明朝" w:hint="eastAsia"/>
        </w:rPr>
        <w:t>や資材・設備等の導入を対象として、緊急支援を実施する予定</w:t>
      </w:r>
      <w:r w:rsidR="00236D0F">
        <w:rPr>
          <w:rFonts w:ascii="ＭＳ 明朝" w:eastAsia="ＭＳ 明朝" w:hAnsi="ＭＳ 明朝" w:hint="eastAsia"/>
        </w:rPr>
        <w:t>で</w:t>
      </w:r>
      <w:r w:rsidRPr="00710988">
        <w:rPr>
          <w:rFonts w:ascii="ＭＳ 明朝" w:eastAsia="ＭＳ 明朝" w:hAnsi="ＭＳ 明朝" w:hint="eastAsia"/>
        </w:rPr>
        <w:t>す。</w:t>
      </w:r>
    </w:p>
    <w:p w14:paraId="0AC96330" w14:textId="223CE90A" w:rsidR="00710988" w:rsidRDefault="00710988" w:rsidP="00710988">
      <w:pPr>
        <w:ind w:firstLineChars="100" w:firstLine="210"/>
        <w:rPr>
          <w:rFonts w:ascii="ＭＳ 明朝" w:eastAsia="ＭＳ 明朝" w:hAnsi="ＭＳ 明朝"/>
        </w:rPr>
      </w:pPr>
      <w:r w:rsidRPr="00710988">
        <w:rPr>
          <w:rFonts w:ascii="ＭＳ 明朝" w:eastAsia="ＭＳ 明朝" w:hAnsi="ＭＳ 明朝" w:hint="eastAsia"/>
        </w:rPr>
        <w:t>詳細検討中の段階ではありますが、支援措置の要望調査を実施いたしますので、</w:t>
      </w:r>
      <w:r w:rsidR="00236D0F">
        <w:rPr>
          <w:rFonts w:ascii="ＭＳ 明朝" w:eastAsia="ＭＳ 明朝" w:hAnsi="ＭＳ 明朝" w:hint="eastAsia"/>
        </w:rPr>
        <w:t>裏面に記載の</w:t>
      </w:r>
      <w:r w:rsidRPr="00710988">
        <w:rPr>
          <w:rFonts w:ascii="ＭＳ 明朝" w:eastAsia="ＭＳ 明朝" w:hAnsi="ＭＳ 明朝" w:hint="eastAsia"/>
        </w:rPr>
        <w:t>支援措置の対象となることが見込まれる方は、下記期日まで</w:t>
      </w:r>
      <w:r w:rsidR="00236D0F">
        <w:rPr>
          <w:rFonts w:ascii="ＭＳ 明朝" w:eastAsia="ＭＳ 明朝" w:hAnsi="ＭＳ 明朝" w:hint="eastAsia"/>
        </w:rPr>
        <w:t>ご要望</w:t>
      </w:r>
      <w:r w:rsidRPr="00710988">
        <w:rPr>
          <w:rFonts w:ascii="ＭＳ 明朝" w:eastAsia="ＭＳ 明朝" w:hAnsi="ＭＳ 明朝" w:hint="eastAsia"/>
        </w:rPr>
        <w:t>いただきますようご案内申し上げます。</w:t>
      </w:r>
      <w:r>
        <w:rPr>
          <w:rFonts w:ascii="ＭＳ 明朝" w:eastAsia="ＭＳ 明朝" w:hAnsi="ＭＳ 明朝" w:hint="eastAsia"/>
        </w:rPr>
        <w:t>支援の詳細は裏面をご覧ください。</w:t>
      </w:r>
    </w:p>
    <w:p w14:paraId="634497A6" w14:textId="5B21ED5B" w:rsidR="00710988" w:rsidRDefault="00710988" w:rsidP="001D6524">
      <w:pPr>
        <w:rPr>
          <w:rFonts w:ascii="ＭＳ 明朝" w:eastAsia="ＭＳ 明朝" w:hAnsi="ＭＳ 明朝"/>
        </w:rPr>
      </w:pPr>
    </w:p>
    <w:p w14:paraId="3F9B9C6B" w14:textId="56D35A0C" w:rsidR="001D6524" w:rsidRPr="001D6524" w:rsidRDefault="001D6524" w:rsidP="001D6524">
      <w:pPr>
        <w:rPr>
          <w:rFonts w:ascii="ＭＳ 明朝" w:eastAsia="ＭＳ 明朝" w:hAnsi="ＭＳ 明朝"/>
          <w:b/>
          <w:bCs/>
          <w:sz w:val="24"/>
          <w:szCs w:val="24"/>
        </w:rPr>
      </w:pPr>
      <w:r w:rsidRPr="001D6524">
        <w:rPr>
          <w:rFonts w:ascii="ＭＳ 明朝" w:eastAsia="ＭＳ 明朝" w:hAnsi="ＭＳ 明朝" w:hint="eastAsia"/>
          <w:b/>
          <w:bCs/>
          <w:sz w:val="24"/>
          <w:szCs w:val="24"/>
        </w:rPr>
        <w:t>◇採択要件　※ほかの補助事業との併用はできません。</w:t>
      </w:r>
    </w:p>
    <w:p w14:paraId="4BD35D70" w14:textId="77777777" w:rsidR="005C149A" w:rsidRPr="005C149A" w:rsidRDefault="005C149A" w:rsidP="005C149A">
      <w:pPr>
        <w:ind w:firstLineChars="100" w:firstLine="210"/>
        <w:rPr>
          <w:rFonts w:ascii="ＭＳ 明朝" w:eastAsia="ＭＳ 明朝" w:hAnsi="ＭＳ 明朝"/>
        </w:rPr>
      </w:pPr>
      <w:r w:rsidRPr="005C149A">
        <w:rPr>
          <w:rFonts w:ascii="ＭＳ 明朝" w:eastAsia="ＭＳ 明朝" w:hAnsi="ＭＳ 明朝" w:hint="eastAsia"/>
        </w:rPr>
        <w:t>（１）農業者団体（３戸以上の農業者（認定農業者等の場合は２戸以上）で組織する</w:t>
      </w:r>
    </w:p>
    <w:p w14:paraId="06B46F6D" w14:textId="77777777" w:rsidR="005C149A" w:rsidRPr="005C149A" w:rsidRDefault="005C149A" w:rsidP="005C149A">
      <w:pPr>
        <w:ind w:firstLineChars="100" w:firstLine="210"/>
        <w:rPr>
          <w:rFonts w:ascii="ＭＳ 明朝" w:eastAsia="ＭＳ 明朝" w:hAnsi="ＭＳ 明朝"/>
        </w:rPr>
      </w:pPr>
      <w:r w:rsidRPr="005C149A">
        <w:rPr>
          <w:rFonts w:ascii="ＭＳ 明朝" w:eastAsia="ＭＳ 明朝" w:hAnsi="ＭＳ 明朝" w:hint="eastAsia"/>
        </w:rPr>
        <w:t>団体。ただし、代表者、組織及び運営についての定めがあるものに限る。）</w:t>
      </w:r>
    </w:p>
    <w:p w14:paraId="532364FD" w14:textId="4D5A1D63" w:rsidR="005C149A" w:rsidRDefault="005C149A" w:rsidP="005C149A">
      <w:pPr>
        <w:ind w:firstLineChars="100" w:firstLine="210"/>
        <w:rPr>
          <w:rFonts w:ascii="ＭＳ 明朝" w:eastAsia="ＭＳ 明朝" w:hAnsi="ＭＳ 明朝"/>
        </w:rPr>
      </w:pPr>
      <w:r w:rsidRPr="005C149A">
        <w:rPr>
          <w:rFonts w:ascii="ＭＳ 明朝" w:eastAsia="ＭＳ 明朝" w:hAnsi="ＭＳ 明朝" w:hint="eastAsia"/>
        </w:rPr>
        <w:t>（２）農業法人</w:t>
      </w:r>
    </w:p>
    <w:p w14:paraId="152648EB" w14:textId="262CD411" w:rsidR="00662398" w:rsidRDefault="00662398" w:rsidP="005C149A">
      <w:pPr>
        <w:ind w:firstLineChars="100" w:firstLine="210"/>
        <w:rPr>
          <w:rFonts w:ascii="ＭＳ 明朝" w:eastAsia="ＭＳ 明朝" w:hAnsi="ＭＳ 明朝"/>
        </w:rPr>
      </w:pPr>
      <w:r>
        <w:rPr>
          <w:rFonts w:ascii="ＭＳ 明朝" w:eastAsia="ＭＳ 明朝" w:hAnsi="ＭＳ 明朝" w:hint="eastAsia"/>
        </w:rPr>
        <w:t>（３）販売農家</w:t>
      </w:r>
    </w:p>
    <w:p w14:paraId="20D05A5B" w14:textId="36BDB457" w:rsidR="00662398" w:rsidRPr="00662398" w:rsidRDefault="00662398" w:rsidP="005C149A">
      <w:pPr>
        <w:ind w:firstLineChars="100" w:firstLine="210"/>
        <w:rPr>
          <w:rFonts w:ascii="BIZ UDPゴシック" w:eastAsia="BIZ UDPゴシック" w:hAnsi="BIZ UDPゴシック"/>
          <w:u w:val="double"/>
        </w:rPr>
      </w:pPr>
      <w:r w:rsidRPr="00662398">
        <w:rPr>
          <w:rFonts w:ascii="BIZ UDPゴシック" w:eastAsia="BIZ UDPゴシック" w:hAnsi="BIZ UDPゴシック" w:hint="eastAsia"/>
          <w:u w:val="double"/>
        </w:rPr>
        <w:t>令和７年６月１日から９月30日までに工事完了または納品がなされたものが対象です。</w:t>
      </w:r>
    </w:p>
    <w:p w14:paraId="63B984F1" w14:textId="6C8F95D0" w:rsidR="005C149A" w:rsidRDefault="005C149A" w:rsidP="00710988">
      <w:pPr>
        <w:ind w:firstLineChars="100" w:firstLine="210"/>
        <w:rPr>
          <w:rFonts w:ascii="ＭＳ 明朝" w:eastAsia="ＭＳ 明朝" w:hAnsi="ＭＳ 明朝"/>
        </w:rPr>
      </w:pPr>
    </w:p>
    <w:p w14:paraId="5B734951" w14:textId="0821E4FB" w:rsidR="001D6524" w:rsidRPr="001D6524" w:rsidRDefault="001D6524" w:rsidP="001D6524">
      <w:pPr>
        <w:ind w:firstLineChars="100" w:firstLine="241"/>
        <w:jc w:val="center"/>
        <w:rPr>
          <w:rFonts w:ascii="ＭＳ 明朝" w:eastAsia="ＭＳ 明朝" w:hAnsi="ＭＳ 明朝"/>
          <w:b/>
          <w:bCs/>
          <w:sz w:val="24"/>
          <w:szCs w:val="24"/>
        </w:rPr>
      </w:pPr>
      <w:r w:rsidRPr="001D6524">
        <w:rPr>
          <w:rFonts w:ascii="ＭＳ 明朝" w:eastAsia="ＭＳ 明朝" w:hAnsi="ＭＳ 明朝" w:hint="eastAsia"/>
          <w:b/>
          <w:bCs/>
          <w:sz w:val="24"/>
          <w:szCs w:val="24"/>
        </w:rPr>
        <w:t>令和７年度山形県農林水産物等災害対策事業要望申し込みに係る調査書</w:t>
      </w:r>
    </w:p>
    <w:tbl>
      <w:tblPr>
        <w:tblStyle w:val="a9"/>
        <w:tblW w:w="9351" w:type="dxa"/>
        <w:tblLook w:val="04A0" w:firstRow="1" w:lastRow="0" w:firstColumn="1" w:lastColumn="0" w:noHBand="0" w:noVBand="1"/>
      </w:tblPr>
      <w:tblGrid>
        <w:gridCol w:w="1555"/>
        <w:gridCol w:w="2691"/>
        <w:gridCol w:w="1416"/>
        <w:gridCol w:w="1416"/>
        <w:gridCol w:w="2273"/>
      </w:tblGrid>
      <w:tr w:rsidR="001D6524" w14:paraId="039BE8F1" w14:textId="77777777" w:rsidTr="00662398">
        <w:trPr>
          <w:trHeight w:val="797"/>
        </w:trPr>
        <w:tc>
          <w:tcPr>
            <w:tcW w:w="1555" w:type="dxa"/>
            <w:vAlign w:val="center"/>
          </w:tcPr>
          <w:p w14:paraId="5043AC2E" w14:textId="7036A3D0" w:rsidR="001D6524" w:rsidRDefault="001D6524" w:rsidP="00710988">
            <w:pPr>
              <w:rPr>
                <w:rFonts w:ascii="ＭＳ 明朝" w:eastAsia="ＭＳ 明朝" w:hAnsi="ＭＳ 明朝"/>
              </w:rPr>
            </w:pPr>
            <w:r>
              <w:rPr>
                <w:rFonts w:ascii="ＭＳ 明朝" w:eastAsia="ＭＳ 明朝" w:hAnsi="ＭＳ 明朝" w:hint="eastAsia"/>
              </w:rPr>
              <w:t>地区名</w:t>
            </w:r>
          </w:p>
        </w:tc>
        <w:tc>
          <w:tcPr>
            <w:tcW w:w="2691" w:type="dxa"/>
          </w:tcPr>
          <w:p w14:paraId="32297C28" w14:textId="77777777" w:rsidR="001D6524" w:rsidRDefault="001D6524" w:rsidP="00710988">
            <w:pPr>
              <w:rPr>
                <w:rFonts w:ascii="ＭＳ 明朝" w:eastAsia="ＭＳ 明朝" w:hAnsi="ＭＳ 明朝"/>
              </w:rPr>
            </w:pPr>
          </w:p>
        </w:tc>
        <w:tc>
          <w:tcPr>
            <w:tcW w:w="1416" w:type="dxa"/>
            <w:vAlign w:val="center"/>
          </w:tcPr>
          <w:p w14:paraId="7C8CEA23" w14:textId="5E682B07" w:rsidR="001D6524" w:rsidRDefault="001D6524" w:rsidP="00710988">
            <w:pPr>
              <w:rPr>
                <w:rFonts w:ascii="ＭＳ 明朝" w:eastAsia="ＭＳ 明朝" w:hAnsi="ＭＳ 明朝"/>
              </w:rPr>
            </w:pPr>
            <w:r>
              <w:rPr>
                <w:rFonts w:ascii="ＭＳ 明朝" w:eastAsia="ＭＳ 明朝" w:hAnsi="ＭＳ 明朝" w:hint="eastAsia"/>
              </w:rPr>
              <w:t>氏名</w:t>
            </w:r>
          </w:p>
        </w:tc>
        <w:tc>
          <w:tcPr>
            <w:tcW w:w="3689" w:type="dxa"/>
            <w:gridSpan w:val="2"/>
            <w:vAlign w:val="center"/>
          </w:tcPr>
          <w:p w14:paraId="0E1CD81F" w14:textId="77777777" w:rsidR="001D6524" w:rsidRDefault="001D6524" w:rsidP="00710988">
            <w:pPr>
              <w:rPr>
                <w:rFonts w:ascii="ＭＳ 明朝" w:eastAsia="ＭＳ 明朝" w:hAnsi="ＭＳ 明朝"/>
              </w:rPr>
            </w:pPr>
          </w:p>
        </w:tc>
      </w:tr>
      <w:tr w:rsidR="001D6524" w14:paraId="1369CE13" w14:textId="77777777" w:rsidTr="00662398">
        <w:trPr>
          <w:trHeight w:val="702"/>
        </w:trPr>
        <w:tc>
          <w:tcPr>
            <w:tcW w:w="1555" w:type="dxa"/>
            <w:vAlign w:val="center"/>
          </w:tcPr>
          <w:p w14:paraId="0F442A90" w14:textId="6D3B23B3" w:rsidR="001D6524" w:rsidRDefault="001D6524" w:rsidP="00710988">
            <w:pPr>
              <w:rPr>
                <w:rFonts w:ascii="ＭＳ 明朝" w:eastAsia="ＭＳ 明朝" w:hAnsi="ＭＳ 明朝"/>
              </w:rPr>
            </w:pPr>
            <w:r>
              <w:rPr>
                <w:rFonts w:ascii="ＭＳ 明朝" w:eastAsia="ＭＳ 明朝" w:hAnsi="ＭＳ 明朝" w:hint="eastAsia"/>
              </w:rPr>
              <w:t>住所</w:t>
            </w:r>
          </w:p>
        </w:tc>
        <w:tc>
          <w:tcPr>
            <w:tcW w:w="4107" w:type="dxa"/>
            <w:gridSpan w:val="2"/>
            <w:vAlign w:val="center"/>
          </w:tcPr>
          <w:p w14:paraId="4E95802F" w14:textId="77777777" w:rsidR="001D6524" w:rsidRDefault="001D6524" w:rsidP="00710988">
            <w:pPr>
              <w:rPr>
                <w:rFonts w:ascii="ＭＳ 明朝" w:eastAsia="ＭＳ 明朝" w:hAnsi="ＭＳ 明朝"/>
              </w:rPr>
            </w:pPr>
          </w:p>
        </w:tc>
        <w:tc>
          <w:tcPr>
            <w:tcW w:w="1416" w:type="dxa"/>
            <w:vAlign w:val="center"/>
          </w:tcPr>
          <w:p w14:paraId="2F0E19E5" w14:textId="77777777" w:rsidR="001D6524" w:rsidRDefault="001D6524" w:rsidP="00710988">
            <w:pPr>
              <w:rPr>
                <w:rFonts w:ascii="ＭＳ 明朝" w:eastAsia="ＭＳ 明朝" w:hAnsi="ＭＳ 明朝"/>
              </w:rPr>
            </w:pPr>
            <w:r>
              <w:rPr>
                <w:rFonts w:ascii="ＭＳ 明朝" w:eastAsia="ＭＳ 明朝" w:hAnsi="ＭＳ 明朝" w:hint="eastAsia"/>
              </w:rPr>
              <w:t>電話番号</w:t>
            </w:r>
          </w:p>
          <w:p w14:paraId="58636AC2" w14:textId="491B5F7A" w:rsidR="00662398" w:rsidRPr="00662398" w:rsidRDefault="00662398" w:rsidP="00710988">
            <w:pPr>
              <w:rPr>
                <w:rFonts w:ascii="ＭＳ 明朝" w:eastAsia="ＭＳ 明朝" w:hAnsi="ＭＳ 明朝"/>
                <w:sz w:val="16"/>
                <w:szCs w:val="16"/>
              </w:rPr>
            </w:pPr>
            <w:r w:rsidRPr="00662398">
              <w:rPr>
                <w:rFonts w:ascii="ＭＳ 明朝" w:eastAsia="ＭＳ 明朝" w:hAnsi="ＭＳ 明朝" w:hint="eastAsia"/>
                <w:sz w:val="16"/>
                <w:szCs w:val="16"/>
              </w:rPr>
              <w:t>（携帯電話可）</w:t>
            </w:r>
          </w:p>
        </w:tc>
        <w:tc>
          <w:tcPr>
            <w:tcW w:w="2273" w:type="dxa"/>
            <w:vAlign w:val="center"/>
          </w:tcPr>
          <w:p w14:paraId="79036C97" w14:textId="77777777" w:rsidR="001D6524" w:rsidRDefault="001D6524" w:rsidP="00710988">
            <w:pPr>
              <w:rPr>
                <w:rFonts w:ascii="ＭＳ 明朝" w:eastAsia="ＭＳ 明朝" w:hAnsi="ＭＳ 明朝"/>
              </w:rPr>
            </w:pPr>
          </w:p>
        </w:tc>
      </w:tr>
      <w:tr w:rsidR="001D6524" w14:paraId="622F780A" w14:textId="77777777" w:rsidTr="00662398">
        <w:tc>
          <w:tcPr>
            <w:tcW w:w="1555" w:type="dxa"/>
            <w:vAlign w:val="center"/>
          </w:tcPr>
          <w:p w14:paraId="5D13740F" w14:textId="31D614CE" w:rsidR="001D6524" w:rsidRDefault="001D6524" w:rsidP="00710988">
            <w:pPr>
              <w:rPr>
                <w:rFonts w:ascii="ＭＳ 明朝" w:eastAsia="ＭＳ 明朝" w:hAnsi="ＭＳ 明朝"/>
              </w:rPr>
            </w:pPr>
            <w:r>
              <w:rPr>
                <w:rFonts w:ascii="ＭＳ 明朝" w:eastAsia="ＭＳ 明朝" w:hAnsi="ＭＳ 明朝" w:hint="eastAsia"/>
              </w:rPr>
              <w:t>生年月日</w:t>
            </w:r>
          </w:p>
        </w:tc>
        <w:tc>
          <w:tcPr>
            <w:tcW w:w="2691" w:type="dxa"/>
            <w:vAlign w:val="center"/>
          </w:tcPr>
          <w:p w14:paraId="2DF7063B" w14:textId="77777777" w:rsidR="001D6524" w:rsidRDefault="001D6524" w:rsidP="00710988">
            <w:pPr>
              <w:rPr>
                <w:rFonts w:ascii="ＭＳ 明朝" w:eastAsia="ＭＳ 明朝" w:hAnsi="ＭＳ 明朝"/>
              </w:rPr>
            </w:pPr>
          </w:p>
        </w:tc>
        <w:tc>
          <w:tcPr>
            <w:tcW w:w="1416" w:type="dxa"/>
            <w:vAlign w:val="center"/>
          </w:tcPr>
          <w:p w14:paraId="4C54A9FC" w14:textId="77777777" w:rsidR="001D6524" w:rsidRDefault="001D6524" w:rsidP="00710988">
            <w:pPr>
              <w:rPr>
                <w:rFonts w:ascii="ＭＳ 明朝" w:eastAsia="ＭＳ 明朝" w:hAnsi="ＭＳ 明朝"/>
              </w:rPr>
            </w:pPr>
            <w:r>
              <w:rPr>
                <w:rFonts w:ascii="ＭＳ 明朝" w:eastAsia="ＭＳ 明朝" w:hAnsi="ＭＳ 明朝" w:hint="eastAsia"/>
              </w:rPr>
              <w:t>消費税</w:t>
            </w:r>
          </w:p>
          <w:p w14:paraId="78B6DF58" w14:textId="7E1987C5" w:rsidR="001D6524" w:rsidRDefault="001D6524" w:rsidP="00710988">
            <w:pPr>
              <w:rPr>
                <w:rFonts w:ascii="ＭＳ 明朝" w:eastAsia="ＭＳ 明朝" w:hAnsi="ＭＳ 明朝"/>
              </w:rPr>
            </w:pPr>
            <w:r>
              <w:rPr>
                <w:rFonts w:ascii="ＭＳ 明朝" w:eastAsia="ＭＳ 明朝" w:hAnsi="ＭＳ 明朝" w:hint="eastAsia"/>
              </w:rPr>
              <w:t>課税区分</w:t>
            </w:r>
          </w:p>
        </w:tc>
        <w:tc>
          <w:tcPr>
            <w:tcW w:w="3689" w:type="dxa"/>
            <w:gridSpan w:val="2"/>
            <w:vAlign w:val="center"/>
          </w:tcPr>
          <w:p w14:paraId="01C0F2CE" w14:textId="6C35F4D4" w:rsidR="001D6524" w:rsidRDefault="00662398" w:rsidP="00662398">
            <w:pPr>
              <w:jc w:val="center"/>
              <w:rPr>
                <w:rFonts w:ascii="ＭＳ 明朝" w:eastAsia="ＭＳ 明朝" w:hAnsi="ＭＳ 明朝"/>
              </w:rPr>
            </w:pPr>
            <w:r>
              <w:rPr>
                <w:rFonts w:ascii="ＭＳ 明朝" w:eastAsia="ＭＳ 明朝" w:hAnsi="ＭＳ 明朝" w:hint="eastAsia"/>
              </w:rPr>
              <w:t>一般課税・簡易課税・非課税</w:t>
            </w:r>
          </w:p>
        </w:tc>
      </w:tr>
      <w:tr w:rsidR="001D6524" w14:paraId="2356CBA1" w14:textId="77777777" w:rsidTr="00662398">
        <w:tc>
          <w:tcPr>
            <w:tcW w:w="1555" w:type="dxa"/>
          </w:tcPr>
          <w:p w14:paraId="5E249AE5" w14:textId="77777777" w:rsidR="001D6524" w:rsidRDefault="001D6524" w:rsidP="00710988">
            <w:pPr>
              <w:rPr>
                <w:rFonts w:ascii="ＭＳ 明朝" w:eastAsia="ＭＳ 明朝" w:hAnsi="ＭＳ 明朝"/>
              </w:rPr>
            </w:pPr>
            <w:r>
              <w:rPr>
                <w:rFonts w:ascii="ＭＳ 明朝" w:eastAsia="ＭＳ 明朝" w:hAnsi="ＭＳ 明朝" w:hint="eastAsia"/>
              </w:rPr>
              <w:t>要望内容</w:t>
            </w:r>
          </w:p>
          <w:p w14:paraId="521D021C" w14:textId="7458E3B9" w:rsidR="001D6524" w:rsidRPr="001D6524" w:rsidRDefault="001D6524" w:rsidP="00710988">
            <w:pPr>
              <w:rPr>
                <w:rFonts w:ascii="ＭＳ 明朝" w:eastAsia="ＭＳ 明朝" w:hAnsi="ＭＳ 明朝"/>
                <w:sz w:val="18"/>
                <w:szCs w:val="18"/>
              </w:rPr>
            </w:pPr>
            <w:r w:rsidRPr="001D6524">
              <w:rPr>
                <w:rFonts w:ascii="ＭＳ 明朝" w:eastAsia="ＭＳ 明朝" w:hAnsi="ＭＳ 明朝" w:hint="eastAsia"/>
                <w:sz w:val="18"/>
                <w:szCs w:val="18"/>
              </w:rPr>
              <w:t>（希望される事業名に☑を記入し、取組内容を記入ください。）</w:t>
            </w:r>
          </w:p>
        </w:tc>
        <w:tc>
          <w:tcPr>
            <w:tcW w:w="7796" w:type="dxa"/>
            <w:gridSpan w:val="4"/>
          </w:tcPr>
          <w:p w14:paraId="3E22BD57" w14:textId="77777777" w:rsidR="001D6524" w:rsidRDefault="001D6524" w:rsidP="00710988">
            <w:pPr>
              <w:rPr>
                <w:rFonts w:ascii="ＭＳ 明朝" w:eastAsia="ＭＳ 明朝" w:hAnsi="ＭＳ 明朝"/>
              </w:rPr>
            </w:pPr>
            <w:r>
              <w:rPr>
                <w:rFonts w:ascii="ＭＳ 明朝" w:eastAsia="ＭＳ 明朝" w:hAnsi="ＭＳ 明朝" w:hint="eastAsia"/>
              </w:rPr>
              <w:t>事業名：</w:t>
            </w:r>
          </w:p>
          <w:p w14:paraId="4F7AC629" w14:textId="77777777" w:rsidR="001D6524" w:rsidRDefault="001D6524" w:rsidP="001D6524">
            <w:pPr>
              <w:pStyle w:val="aa"/>
              <w:numPr>
                <w:ilvl w:val="0"/>
                <w:numId w:val="1"/>
              </w:numPr>
              <w:ind w:leftChars="0"/>
              <w:rPr>
                <w:rFonts w:ascii="ＭＳ 明朝" w:eastAsia="ＭＳ 明朝" w:hAnsi="ＭＳ 明朝"/>
              </w:rPr>
            </w:pPr>
            <w:r>
              <w:rPr>
                <w:rFonts w:ascii="ＭＳ 明朝" w:eastAsia="ＭＳ 明朝" w:hAnsi="ＭＳ 明朝" w:hint="eastAsia"/>
              </w:rPr>
              <w:t>農業用水確保対策事業　　　□　園芸作物等高温対策事業</w:t>
            </w:r>
          </w:p>
          <w:p w14:paraId="2CFE1A7D" w14:textId="77777777" w:rsidR="001D6524" w:rsidRDefault="001D6524" w:rsidP="001D6524">
            <w:pPr>
              <w:rPr>
                <w:rFonts w:ascii="ＭＳ 明朝" w:eastAsia="ＭＳ 明朝" w:hAnsi="ＭＳ 明朝"/>
              </w:rPr>
            </w:pPr>
          </w:p>
          <w:p w14:paraId="384AA989" w14:textId="52FD0267" w:rsidR="001D6524" w:rsidRPr="001D6524" w:rsidRDefault="001D6524" w:rsidP="001D6524">
            <w:pPr>
              <w:rPr>
                <w:rFonts w:ascii="ＭＳ 明朝" w:eastAsia="ＭＳ 明朝" w:hAnsi="ＭＳ 明朝"/>
              </w:rPr>
            </w:pPr>
            <w:r>
              <w:rPr>
                <w:rFonts w:ascii="ＭＳ 明朝" w:eastAsia="ＭＳ 明朝" w:hAnsi="ＭＳ 明朝" w:hint="eastAsia"/>
              </w:rPr>
              <w:t>取組内容：</w:t>
            </w:r>
          </w:p>
        </w:tc>
      </w:tr>
    </w:tbl>
    <w:p w14:paraId="5A3E73F1" w14:textId="77777777" w:rsidR="001D6524" w:rsidRDefault="001D6524" w:rsidP="00710988">
      <w:pPr>
        <w:ind w:firstLineChars="100" w:firstLine="210"/>
        <w:rPr>
          <w:rFonts w:ascii="ＭＳ 明朝" w:eastAsia="ＭＳ 明朝" w:hAnsi="ＭＳ 明朝"/>
        </w:rPr>
      </w:pPr>
    </w:p>
    <w:p w14:paraId="4EE39C2C" w14:textId="7293C28E" w:rsidR="00710988" w:rsidRPr="001D6524" w:rsidRDefault="001D6524" w:rsidP="005C149A">
      <w:pPr>
        <w:rPr>
          <w:rFonts w:ascii="ＭＳ 明朝" w:eastAsia="ＭＳ 明朝" w:hAnsi="ＭＳ 明朝"/>
          <w:b/>
          <w:bCs/>
          <w:sz w:val="24"/>
          <w:szCs w:val="24"/>
          <w:u w:val="double"/>
        </w:rPr>
      </w:pPr>
      <w:r w:rsidRPr="001D6524">
        <w:rPr>
          <w:rFonts w:ascii="ＭＳ 明朝" w:eastAsia="ＭＳ 明朝" w:hAnsi="ＭＳ 明朝" w:hint="eastAsia"/>
          <w:b/>
          <w:bCs/>
          <w:sz w:val="24"/>
          <w:szCs w:val="24"/>
        </w:rPr>
        <w:t>●</w:t>
      </w:r>
      <w:r w:rsidR="005C149A" w:rsidRPr="001D6524">
        <w:rPr>
          <w:rFonts w:ascii="ＭＳ 明朝" w:eastAsia="ＭＳ 明朝" w:hAnsi="ＭＳ 明朝" w:hint="eastAsia"/>
          <w:b/>
          <w:bCs/>
          <w:sz w:val="24"/>
          <w:szCs w:val="24"/>
        </w:rPr>
        <w:t xml:space="preserve">提出期日　</w:t>
      </w:r>
      <w:r w:rsidR="005C149A" w:rsidRPr="001D6524">
        <w:rPr>
          <w:rFonts w:ascii="ＭＳ 明朝" w:eastAsia="ＭＳ 明朝" w:hAnsi="ＭＳ 明朝" w:hint="eastAsia"/>
          <w:b/>
          <w:bCs/>
          <w:sz w:val="24"/>
          <w:szCs w:val="24"/>
          <w:u w:val="double"/>
        </w:rPr>
        <w:t>令和７年９月</w:t>
      </w:r>
      <w:r w:rsidRPr="001D6524">
        <w:rPr>
          <w:rFonts w:ascii="ＭＳ 明朝" w:eastAsia="ＭＳ 明朝" w:hAnsi="ＭＳ 明朝" w:hint="eastAsia"/>
          <w:b/>
          <w:bCs/>
          <w:sz w:val="24"/>
          <w:szCs w:val="24"/>
          <w:u w:val="double"/>
        </w:rPr>
        <w:t>５</w:t>
      </w:r>
      <w:r w:rsidR="005C149A" w:rsidRPr="001D6524">
        <w:rPr>
          <w:rFonts w:ascii="ＭＳ 明朝" w:eastAsia="ＭＳ 明朝" w:hAnsi="ＭＳ 明朝" w:hint="eastAsia"/>
          <w:b/>
          <w:bCs/>
          <w:sz w:val="24"/>
          <w:szCs w:val="24"/>
          <w:u w:val="double"/>
        </w:rPr>
        <w:t>日（</w:t>
      </w:r>
      <w:r w:rsidRPr="001D6524">
        <w:rPr>
          <w:rFonts w:ascii="ＭＳ 明朝" w:eastAsia="ＭＳ 明朝" w:hAnsi="ＭＳ 明朝" w:hint="eastAsia"/>
          <w:b/>
          <w:bCs/>
          <w:sz w:val="24"/>
          <w:szCs w:val="24"/>
          <w:u w:val="double"/>
        </w:rPr>
        <w:t>金</w:t>
      </w:r>
      <w:r w:rsidR="005C149A" w:rsidRPr="001D6524">
        <w:rPr>
          <w:rFonts w:ascii="ＭＳ 明朝" w:eastAsia="ＭＳ 明朝" w:hAnsi="ＭＳ 明朝" w:hint="eastAsia"/>
          <w:b/>
          <w:bCs/>
          <w:sz w:val="24"/>
          <w:szCs w:val="24"/>
          <w:u w:val="double"/>
        </w:rPr>
        <w:t xml:space="preserve">）まで　</w:t>
      </w:r>
      <w:r w:rsidR="00A66DDB">
        <w:rPr>
          <w:rFonts w:ascii="ＭＳ 明朝" w:eastAsia="ＭＳ 明朝" w:hAnsi="ＭＳ 明朝" w:hint="eastAsia"/>
          <w:b/>
          <w:bCs/>
          <w:sz w:val="24"/>
          <w:szCs w:val="24"/>
          <w:u w:val="double"/>
        </w:rPr>
        <w:t>東根市農林課まで</w:t>
      </w:r>
      <w:r w:rsidR="005C149A" w:rsidRPr="001D6524">
        <w:rPr>
          <w:rFonts w:ascii="ＭＳ 明朝" w:eastAsia="ＭＳ 明朝" w:hAnsi="ＭＳ 明朝" w:hint="eastAsia"/>
          <w:b/>
          <w:bCs/>
          <w:sz w:val="24"/>
          <w:szCs w:val="24"/>
          <w:u w:val="double"/>
        </w:rPr>
        <w:t>ご提出ください。</w:t>
      </w:r>
    </w:p>
    <w:p w14:paraId="1319E6D1" w14:textId="1E9B043F" w:rsidR="005C149A" w:rsidRPr="001D6524" w:rsidRDefault="001D6524" w:rsidP="005C149A">
      <w:pPr>
        <w:rPr>
          <w:rFonts w:ascii="ＭＳ 明朝" w:eastAsia="ＭＳ 明朝" w:hAnsi="ＭＳ 明朝"/>
          <w:b/>
          <w:bCs/>
          <w:sz w:val="24"/>
          <w:szCs w:val="24"/>
        </w:rPr>
      </w:pPr>
      <w:r w:rsidRPr="001D6524">
        <w:rPr>
          <w:rFonts w:ascii="ＭＳ 明朝" w:eastAsia="ＭＳ 明朝" w:hAnsi="ＭＳ 明朝" w:hint="eastAsia"/>
          <w:b/>
          <w:bCs/>
          <w:sz w:val="24"/>
          <w:szCs w:val="24"/>
        </w:rPr>
        <w:t>●</w:t>
      </w:r>
      <w:r w:rsidR="005C149A" w:rsidRPr="001D6524">
        <w:rPr>
          <w:rFonts w:ascii="ＭＳ 明朝" w:eastAsia="ＭＳ 明朝" w:hAnsi="ＭＳ 明朝" w:hint="eastAsia"/>
          <w:b/>
          <w:bCs/>
          <w:sz w:val="24"/>
          <w:szCs w:val="24"/>
        </w:rPr>
        <w:t xml:space="preserve">提出書類　</w:t>
      </w:r>
    </w:p>
    <w:p w14:paraId="5A7191A8" w14:textId="6C67EF9F" w:rsidR="005C149A" w:rsidRDefault="005C149A" w:rsidP="005C149A">
      <w:pPr>
        <w:rPr>
          <w:rFonts w:ascii="ＭＳ 明朝" w:eastAsia="ＭＳ 明朝" w:hAnsi="ＭＳ 明朝"/>
        </w:rPr>
      </w:pPr>
      <w:r>
        <w:rPr>
          <w:rFonts w:ascii="ＭＳ 明朝" w:eastAsia="ＭＳ 明朝" w:hAnsi="ＭＳ 明朝" w:hint="eastAsia"/>
        </w:rPr>
        <w:t xml:space="preserve">　・要望申込みに係る調査書</w:t>
      </w:r>
      <w:r w:rsidR="00236D0F">
        <w:rPr>
          <w:rFonts w:ascii="ＭＳ 明朝" w:eastAsia="ＭＳ 明朝" w:hAnsi="ＭＳ 明朝" w:hint="eastAsia"/>
        </w:rPr>
        <w:t>（本状）</w:t>
      </w:r>
    </w:p>
    <w:p w14:paraId="36014FCD" w14:textId="244F2B84" w:rsidR="005C149A" w:rsidRDefault="005C149A" w:rsidP="005C149A">
      <w:pPr>
        <w:rPr>
          <w:rFonts w:ascii="ＭＳ 明朝" w:eastAsia="ＭＳ 明朝" w:hAnsi="ＭＳ 明朝"/>
        </w:rPr>
      </w:pPr>
      <w:r>
        <w:rPr>
          <w:rFonts w:ascii="ＭＳ 明朝" w:eastAsia="ＭＳ 明朝" w:hAnsi="ＭＳ 明朝" w:hint="eastAsia"/>
        </w:rPr>
        <w:t xml:space="preserve">　・見積書</w:t>
      </w:r>
      <w:r w:rsidR="00A66DDB">
        <w:rPr>
          <w:rFonts w:ascii="ＭＳ 明朝" w:eastAsia="ＭＳ 明朝" w:hAnsi="ＭＳ 明朝" w:hint="eastAsia"/>
        </w:rPr>
        <w:t>（</w:t>
      </w:r>
      <w:r w:rsidR="00662398">
        <w:rPr>
          <w:rFonts w:ascii="ＭＳ 明朝" w:eastAsia="ＭＳ 明朝" w:hAnsi="ＭＳ 明朝" w:hint="eastAsia"/>
        </w:rPr>
        <w:t>完了・購入済みの場合は領収書</w:t>
      </w:r>
      <w:r w:rsidR="00A66DDB">
        <w:rPr>
          <w:rFonts w:ascii="ＭＳ 明朝" w:eastAsia="ＭＳ 明朝" w:hAnsi="ＭＳ 明朝" w:hint="eastAsia"/>
        </w:rPr>
        <w:t>）</w:t>
      </w:r>
      <w:r w:rsidR="00236D0F">
        <w:rPr>
          <w:rFonts w:ascii="ＭＳ 明朝" w:eastAsia="ＭＳ 明朝" w:hAnsi="ＭＳ 明朝" w:hint="eastAsia"/>
        </w:rPr>
        <w:t>の写し</w:t>
      </w:r>
    </w:p>
    <w:p w14:paraId="3424970F" w14:textId="282FC11C" w:rsidR="001D6524" w:rsidRDefault="001D6524" w:rsidP="005C149A">
      <w:pPr>
        <w:rPr>
          <w:rFonts w:ascii="ＭＳ 明朝" w:eastAsia="ＭＳ 明朝" w:hAnsi="ＭＳ 明朝"/>
        </w:rPr>
      </w:pPr>
      <w:r>
        <w:rPr>
          <w:rFonts w:ascii="ＭＳ 明朝" w:eastAsia="ＭＳ 明朝" w:hAnsi="ＭＳ 明朝" w:hint="eastAsia"/>
        </w:rPr>
        <w:t>※</w:t>
      </w:r>
      <w:r w:rsidR="00662398">
        <w:rPr>
          <w:rFonts w:ascii="ＭＳ 明朝" w:eastAsia="ＭＳ 明朝" w:hAnsi="ＭＳ 明朝" w:hint="eastAsia"/>
        </w:rPr>
        <w:t>今後正式に補助の申請を行う</w:t>
      </w:r>
      <w:r>
        <w:rPr>
          <w:rFonts w:ascii="ＭＳ 明朝" w:eastAsia="ＭＳ 明朝" w:hAnsi="ＭＳ 明朝" w:hint="eastAsia"/>
        </w:rPr>
        <w:t>段階で、追加資料の提出が必要となる場合があります。</w:t>
      </w:r>
    </w:p>
    <w:p w14:paraId="17A900BE" w14:textId="35A6ED84" w:rsidR="00662398" w:rsidRDefault="00662398" w:rsidP="005C149A">
      <w:pPr>
        <w:rPr>
          <w:rFonts w:ascii="ＭＳ 明朝" w:eastAsia="ＭＳ 明朝" w:hAnsi="ＭＳ 明朝"/>
        </w:rPr>
      </w:pPr>
      <w:r>
        <w:rPr>
          <w:rFonts w:ascii="ＭＳ 明朝" w:eastAsia="ＭＳ 明朝" w:hAnsi="ＭＳ 明朝" w:hint="eastAsia"/>
        </w:rPr>
        <w:t>※対象事業であっても補助採択ならない場合もありますので、ご了承ください。</w:t>
      </w:r>
    </w:p>
    <w:p w14:paraId="5FF2BFF6" w14:textId="7EBB267E" w:rsidR="00662398" w:rsidRDefault="00662398" w:rsidP="005C149A">
      <w:pPr>
        <w:rPr>
          <w:rFonts w:ascii="ＭＳ 明朝" w:eastAsia="ＭＳ 明朝" w:hAnsi="ＭＳ 明朝"/>
        </w:rPr>
      </w:pPr>
    </w:p>
    <w:p w14:paraId="21D1A370" w14:textId="3E5FA389" w:rsidR="005C149A" w:rsidRDefault="00A66DDB" w:rsidP="00A66DDB">
      <w:pPr>
        <w:rPr>
          <w:rFonts w:ascii="ＭＳ 明朝" w:eastAsia="ＭＳ 明朝" w:hAnsi="ＭＳ 明朝"/>
        </w:rPr>
      </w:pPr>
      <w:r>
        <w:rPr>
          <w:rFonts w:ascii="ＭＳ 明朝" w:eastAsia="ＭＳ 明朝" w:hAnsi="ＭＳ 明朝" w:hint="eastAsia"/>
        </w:rPr>
        <w:t>【</w:t>
      </w:r>
      <w:r w:rsidR="00662398">
        <w:rPr>
          <w:rFonts w:ascii="ＭＳ 明朝" w:eastAsia="ＭＳ 明朝" w:hAnsi="ＭＳ 明朝" w:hint="eastAsia"/>
        </w:rPr>
        <w:t>お問合せ</w:t>
      </w:r>
      <w:r>
        <w:rPr>
          <w:rFonts w:ascii="ＭＳ 明朝" w:eastAsia="ＭＳ 明朝" w:hAnsi="ＭＳ 明朝" w:hint="eastAsia"/>
        </w:rPr>
        <w:t>】</w:t>
      </w:r>
      <w:r w:rsidR="00662398">
        <w:rPr>
          <w:rFonts w:ascii="ＭＳ 明朝" w:eastAsia="ＭＳ 明朝" w:hAnsi="ＭＳ 明朝" w:hint="eastAsia"/>
        </w:rPr>
        <w:t xml:space="preserve">　</w:t>
      </w:r>
      <w:r>
        <w:rPr>
          <w:rFonts w:ascii="ＭＳ 明朝" w:eastAsia="ＭＳ 明朝" w:hAnsi="ＭＳ 明朝" w:hint="eastAsia"/>
        </w:rPr>
        <w:t xml:space="preserve">　</w:t>
      </w:r>
      <w:r w:rsidR="00662398">
        <w:rPr>
          <w:rFonts w:ascii="ＭＳ 明朝" w:eastAsia="ＭＳ 明朝" w:hAnsi="ＭＳ 明朝" w:hint="eastAsia"/>
        </w:rPr>
        <w:t xml:space="preserve">東根市農林課　</w:t>
      </w:r>
      <w:r>
        <w:rPr>
          <w:rFonts w:ascii="ＭＳ 明朝" w:eastAsia="ＭＳ 明朝" w:hAnsi="ＭＳ 明朝" w:hint="eastAsia"/>
        </w:rPr>
        <w:t xml:space="preserve">担当：早坂・矢野　　</w:t>
      </w:r>
      <w:r w:rsidR="00662398">
        <w:rPr>
          <w:rFonts w:ascii="ＭＳ 明朝" w:eastAsia="ＭＳ 明朝" w:hAnsi="ＭＳ 明朝" w:hint="eastAsia"/>
        </w:rPr>
        <w:t>℡</w:t>
      </w:r>
      <w:r>
        <w:rPr>
          <w:rFonts w:ascii="ＭＳ 明朝" w:eastAsia="ＭＳ 明朝" w:hAnsi="ＭＳ 明朝" w:hint="eastAsia"/>
        </w:rPr>
        <w:t>0237-</w:t>
      </w:r>
      <w:r w:rsidR="00662398">
        <w:rPr>
          <w:rFonts w:ascii="ＭＳ 明朝" w:eastAsia="ＭＳ 明朝" w:hAnsi="ＭＳ 明朝" w:hint="eastAsia"/>
        </w:rPr>
        <w:t>42-1111</w:t>
      </w:r>
      <w:r w:rsidR="005C149A">
        <w:rPr>
          <w:rFonts w:ascii="ＭＳ 明朝" w:eastAsia="ＭＳ 明朝" w:hAnsi="ＭＳ 明朝"/>
        </w:rPr>
        <w:br w:type="page"/>
      </w:r>
    </w:p>
    <w:p w14:paraId="5C89774E" w14:textId="69F9D951" w:rsidR="005C149A" w:rsidRPr="005C149A" w:rsidRDefault="005C149A" w:rsidP="005C149A">
      <w:pPr>
        <w:autoSpaceDE w:val="0"/>
        <w:autoSpaceDN w:val="0"/>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lastRenderedPageBreak/>
        <w:t xml:space="preserve">事業の詳細　　</w:t>
      </w:r>
      <w:r w:rsidR="00236D0F">
        <w:rPr>
          <w:rFonts w:ascii="ＭＳ 明朝" w:eastAsia="ＭＳ 明朝" w:hAnsi="ＭＳ 明朝" w:cs="ＭＳ Ｐゴシック" w:hint="eastAsia"/>
          <w:kern w:val="0"/>
          <w:szCs w:val="24"/>
        </w:rPr>
        <w:t>※令和７年８月22日現在</w:t>
      </w:r>
    </w:p>
    <w:tbl>
      <w:tblPr>
        <w:tblW w:w="89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3370"/>
        <w:gridCol w:w="3735"/>
      </w:tblGrid>
      <w:tr w:rsidR="005C149A" w:rsidRPr="005C149A" w14:paraId="48FA3568" w14:textId="77777777" w:rsidTr="000D179D">
        <w:trPr>
          <w:trHeight w:val="269"/>
          <w:tblHeader/>
        </w:trPr>
        <w:tc>
          <w:tcPr>
            <w:tcW w:w="1865" w:type="dxa"/>
            <w:shd w:val="clear" w:color="auto" w:fill="99CCFF"/>
          </w:tcPr>
          <w:p w14:paraId="20B2CE05" w14:textId="77777777" w:rsidR="005C149A" w:rsidRPr="005C149A" w:rsidRDefault="005C149A" w:rsidP="005C149A">
            <w:pPr>
              <w:autoSpaceDE w:val="0"/>
              <w:autoSpaceDN w:val="0"/>
              <w:jc w:val="center"/>
              <w:rPr>
                <w:rFonts w:ascii="ＭＳ ゴシック" w:eastAsia="ＭＳ ゴシック" w:hAnsi="ＭＳ ゴシック" w:cs="ＭＳ Ｐゴシック"/>
                <w:kern w:val="0"/>
                <w:szCs w:val="24"/>
              </w:rPr>
            </w:pPr>
            <w:r w:rsidRPr="005C149A">
              <w:rPr>
                <w:rFonts w:ascii="ＭＳ ゴシック" w:eastAsia="ＭＳ ゴシック" w:hAnsi="ＭＳ ゴシック" w:cs="ＭＳ Ｐゴシック" w:hint="eastAsia"/>
                <w:kern w:val="0"/>
                <w:szCs w:val="24"/>
              </w:rPr>
              <w:t>事業の種類</w:t>
            </w:r>
          </w:p>
        </w:tc>
        <w:tc>
          <w:tcPr>
            <w:tcW w:w="3370" w:type="dxa"/>
            <w:shd w:val="clear" w:color="auto" w:fill="99CCFF"/>
          </w:tcPr>
          <w:p w14:paraId="069651C3" w14:textId="77777777" w:rsidR="005C149A" w:rsidRPr="005C149A" w:rsidRDefault="005C149A" w:rsidP="005C149A">
            <w:pPr>
              <w:autoSpaceDE w:val="0"/>
              <w:autoSpaceDN w:val="0"/>
              <w:jc w:val="center"/>
              <w:rPr>
                <w:rFonts w:ascii="ＭＳ ゴシック" w:eastAsia="ＭＳ ゴシック" w:hAnsi="ＭＳ ゴシック" w:cs="ＭＳ Ｐゴシック"/>
                <w:kern w:val="0"/>
                <w:szCs w:val="24"/>
              </w:rPr>
            </w:pPr>
            <w:r w:rsidRPr="005C149A">
              <w:rPr>
                <w:rFonts w:ascii="ＭＳ ゴシック" w:eastAsia="ＭＳ ゴシック" w:hAnsi="ＭＳ ゴシック" w:cs="ＭＳ Ｐゴシック" w:hint="eastAsia"/>
                <w:kern w:val="0"/>
                <w:szCs w:val="24"/>
              </w:rPr>
              <w:t>対象経費及び対象要件</w:t>
            </w:r>
          </w:p>
        </w:tc>
        <w:tc>
          <w:tcPr>
            <w:tcW w:w="3735" w:type="dxa"/>
            <w:shd w:val="clear" w:color="auto" w:fill="99CCFF"/>
          </w:tcPr>
          <w:p w14:paraId="4FCB654E" w14:textId="77777777" w:rsidR="005C149A" w:rsidRPr="005C149A" w:rsidRDefault="005C149A" w:rsidP="005C149A">
            <w:pPr>
              <w:autoSpaceDE w:val="0"/>
              <w:autoSpaceDN w:val="0"/>
              <w:jc w:val="center"/>
              <w:rPr>
                <w:rFonts w:ascii="ＭＳ ゴシック" w:eastAsia="ＭＳ ゴシック" w:hAnsi="ＭＳ ゴシック" w:cs="ＭＳ Ｐゴシック"/>
                <w:kern w:val="0"/>
                <w:szCs w:val="24"/>
              </w:rPr>
            </w:pPr>
            <w:r w:rsidRPr="005C149A">
              <w:rPr>
                <w:rFonts w:ascii="ＭＳ ゴシック" w:eastAsia="ＭＳ ゴシック" w:hAnsi="ＭＳ ゴシック" w:cs="ＭＳ Ｐゴシック" w:hint="eastAsia"/>
                <w:kern w:val="0"/>
                <w:szCs w:val="24"/>
              </w:rPr>
              <w:t>補助金の算定基準</w:t>
            </w:r>
          </w:p>
        </w:tc>
      </w:tr>
      <w:tr w:rsidR="005C149A" w:rsidRPr="005C149A" w14:paraId="667614F4" w14:textId="77777777" w:rsidTr="000D179D">
        <w:trPr>
          <w:trHeight w:val="5320"/>
        </w:trPr>
        <w:tc>
          <w:tcPr>
            <w:tcW w:w="1865" w:type="dxa"/>
          </w:tcPr>
          <w:p w14:paraId="41DFA8FA"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kern w:val="0"/>
                <w:szCs w:val="24"/>
              </w:rPr>
              <w:t>農業用水確</w:t>
            </w:r>
            <w:r w:rsidRPr="005C149A">
              <w:rPr>
                <w:rFonts w:ascii="ＭＳ 明朝" w:eastAsia="ＭＳ 明朝" w:hAnsi="ＭＳ 明朝" w:cs="ＭＳ Ｐゴシック" w:hint="eastAsia"/>
                <w:kern w:val="0"/>
                <w:szCs w:val="24"/>
              </w:rPr>
              <w:t>対策事業</w:t>
            </w:r>
          </w:p>
          <w:p w14:paraId="3C6262A0" w14:textId="5BA23A74" w:rsidR="005C149A" w:rsidRPr="005C149A" w:rsidRDefault="005C149A" w:rsidP="005C149A">
            <w:pPr>
              <w:autoSpaceDE w:val="0"/>
              <w:autoSpaceDN w:val="0"/>
              <w:rPr>
                <w:rFonts w:ascii="ＭＳ 明朝" w:eastAsia="ＭＳ 明朝" w:hAnsi="ＭＳ 明朝" w:cs="ＭＳ Ｐゴシック"/>
                <w:kern w:val="0"/>
                <w:szCs w:val="24"/>
              </w:rPr>
            </w:pPr>
          </w:p>
        </w:tc>
        <w:tc>
          <w:tcPr>
            <w:tcW w:w="3370" w:type="dxa"/>
          </w:tcPr>
          <w:p w14:paraId="256E6BDE"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〈対象経費〉</w:t>
            </w:r>
          </w:p>
          <w:p w14:paraId="182CF207"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干害時の農業用水等の確保のための工事、機材の借上げ又は購入、燃料の購入等に要する経費</w:t>
            </w:r>
          </w:p>
          <w:p w14:paraId="0F4DA9DF" w14:textId="77777777" w:rsidR="005C149A" w:rsidRPr="005C149A" w:rsidRDefault="005C149A" w:rsidP="005C149A">
            <w:pPr>
              <w:autoSpaceDE w:val="0"/>
              <w:autoSpaceDN w:val="0"/>
              <w:rPr>
                <w:rFonts w:ascii="ＭＳ 明朝" w:eastAsia="ＭＳ 明朝" w:hAnsi="ＭＳ 明朝" w:cs="ＭＳ Ｐゴシック"/>
                <w:kern w:val="0"/>
                <w:szCs w:val="24"/>
              </w:rPr>
            </w:pPr>
          </w:p>
          <w:p w14:paraId="317A93C0"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〈対象要件〉</w:t>
            </w:r>
          </w:p>
          <w:p w14:paraId="4682E805"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１</w:t>
            </w:r>
            <w:r w:rsidRPr="005C149A">
              <w:rPr>
                <w:rFonts w:ascii="ＭＳ 明朝" w:eastAsia="ＭＳ 明朝" w:hAnsi="ＭＳ 明朝" w:cs="ＭＳ Ｐゴシック"/>
                <w:kern w:val="0"/>
                <w:szCs w:val="24"/>
              </w:rPr>
              <w:t xml:space="preserve"> 応急対策</w:t>
            </w:r>
          </w:p>
          <w:p w14:paraId="270BD54B"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（１）６月１日からの高温・乾燥により発生した干害に対して実施する水路等の工事、揚水機等の賃借又は購入及び揚水機等の燃料の購入等に要するものであること</w:t>
            </w:r>
          </w:p>
          <w:p w14:paraId="0C02710C"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（２）６月１日から９月</w:t>
            </w:r>
            <w:r w:rsidRPr="005C149A">
              <w:rPr>
                <w:rFonts w:ascii="ＭＳ 明朝" w:eastAsia="ＭＳ 明朝" w:hAnsi="ＭＳ 明朝" w:cs="ＭＳ Ｐゴシック"/>
                <w:kern w:val="0"/>
                <w:szCs w:val="24"/>
              </w:rPr>
              <w:t>30日まで</w:t>
            </w:r>
            <w:r w:rsidRPr="005C149A">
              <w:rPr>
                <w:rFonts w:ascii="ＭＳ 明朝" w:eastAsia="ＭＳ 明朝" w:hAnsi="ＭＳ 明朝" w:cs="ＭＳ Ｐゴシック" w:hint="eastAsia"/>
                <w:kern w:val="0"/>
                <w:szCs w:val="24"/>
              </w:rPr>
              <w:t>に実施したもの</w:t>
            </w:r>
          </w:p>
          <w:p w14:paraId="54B781D2" w14:textId="77777777" w:rsidR="005C149A" w:rsidRPr="005C149A" w:rsidRDefault="005C149A" w:rsidP="005C149A">
            <w:pPr>
              <w:autoSpaceDE w:val="0"/>
              <w:autoSpaceDN w:val="0"/>
              <w:rPr>
                <w:rFonts w:ascii="ＭＳ 明朝" w:eastAsia="ＭＳ 明朝" w:hAnsi="ＭＳ 明朝" w:cs="ＭＳ Ｐゴシック"/>
                <w:kern w:val="0"/>
                <w:szCs w:val="24"/>
              </w:rPr>
            </w:pPr>
          </w:p>
          <w:p w14:paraId="1EFC326D"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２</w:t>
            </w:r>
            <w:r w:rsidRPr="005C149A">
              <w:rPr>
                <w:rFonts w:ascii="ＭＳ 明朝" w:eastAsia="ＭＳ 明朝" w:hAnsi="ＭＳ 明朝" w:cs="ＭＳ Ｐゴシック"/>
                <w:kern w:val="0"/>
                <w:szCs w:val="24"/>
              </w:rPr>
              <w:t xml:space="preserve"> 恒久対策</w:t>
            </w:r>
          </w:p>
          <w:p w14:paraId="4C2750F8"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（１）干害時の農業用水等の確保のための施設等が整備されていないことにより、井戸の掘削、灌水施設等の設置工事に要するものであること</w:t>
            </w:r>
          </w:p>
          <w:p w14:paraId="1B5A1DFA"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（２）６月１日から９月</w:t>
            </w:r>
            <w:r w:rsidRPr="005C149A">
              <w:rPr>
                <w:rFonts w:ascii="ＭＳ 明朝" w:eastAsia="ＭＳ 明朝" w:hAnsi="ＭＳ 明朝" w:cs="ＭＳ Ｐゴシック"/>
                <w:kern w:val="0"/>
                <w:szCs w:val="24"/>
              </w:rPr>
              <w:t>30日まで</w:t>
            </w:r>
            <w:r w:rsidRPr="005C149A">
              <w:rPr>
                <w:rFonts w:ascii="ＭＳ 明朝" w:eastAsia="ＭＳ 明朝" w:hAnsi="ＭＳ 明朝" w:cs="ＭＳ Ｐゴシック" w:hint="eastAsia"/>
                <w:kern w:val="0"/>
                <w:szCs w:val="24"/>
              </w:rPr>
              <w:t>に工事が完了すること</w:t>
            </w:r>
          </w:p>
        </w:tc>
        <w:tc>
          <w:tcPr>
            <w:tcW w:w="3735" w:type="dxa"/>
          </w:tcPr>
          <w:p w14:paraId="6B3CB82A"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〈応急対策</w:t>
            </w:r>
            <w:r w:rsidRPr="005C149A">
              <w:rPr>
                <w:rFonts w:ascii="ＭＳ 明朝" w:eastAsia="ＭＳ 明朝" w:hAnsi="ＭＳ 明朝" w:cs="ＭＳ Ｐゴシック"/>
                <w:kern w:val="0"/>
                <w:szCs w:val="24"/>
              </w:rPr>
              <w:t>&gt;</w:t>
            </w:r>
          </w:p>
          <w:p w14:paraId="137213E1"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当該事業に要する経費の２分の１に相当する額と、次の表の１箇所当たりの限度額の２分の１に相当する額のいずれか低い額とする。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752"/>
            </w:tblGrid>
            <w:tr w:rsidR="005C149A" w:rsidRPr="005C149A" w14:paraId="47250F7C" w14:textId="77777777" w:rsidTr="000D179D">
              <w:trPr>
                <w:jc w:val="center"/>
              </w:trPr>
              <w:tc>
                <w:tcPr>
                  <w:tcW w:w="1752" w:type="dxa"/>
                  <w:vAlign w:val="center"/>
                </w:tcPr>
                <w:p w14:paraId="1A715284" w14:textId="77777777" w:rsidR="005C149A" w:rsidRPr="005C149A" w:rsidRDefault="005C149A" w:rsidP="005C149A">
                  <w:pPr>
                    <w:autoSpaceDE w:val="0"/>
                    <w:autoSpaceDN w:val="0"/>
                    <w:jc w:val="center"/>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項　目</w:t>
                  </w:r>
                </w:p>
              </w:tc>
              <w:tc>
                <w:tcPr>
                  <w:tcW w:w="1752" w:type="dxa"/>
                  <w:vAlign w:val="center"/>
                </w:tcPr>
                <w:p w14:paraId="08775924" w14:textId="77777777" w:rsidR="005C149A" w:rsidRPr="005C149A" w:rsidRDefault="005C149A" w:rsidP="005C149A">
                  <w:pPr>
                    <w:autoSpaceDE w:val="0"/>
                    <w:autoSpaceDN w:val="0"/>
                    <w:jc w:val="center"/>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１箇所当たり</w:t>
                  </w:r>
                </w:p>
                <w:p w14:paraId="65A35C9E" w14:textId="77777777" w:rsidR="005C149A" w:rsidRPr="005C149A" w:rsidRDefault="005C149A" w:rsidP="005C149A">
                  <w:pPr>
                    <w:autoSpaceDE w:val="0"/>
                    <w:autoSpaceDN w:val="0"/>
                    <w:jc w:val="center"/>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限度額</w:t>
                  </w:r>
                </w:p>
              </w:tc>
            </w:tr>
            <w:tr w:rsidR="005C149A" w:rsidRPr="005C149A" w14:paraId="79BA1B53" w14:textId="77777777" w:rsidTr="000D179D">
              <w:trPr>
                <w:jc w:val="center"/>
              </w:trPr>
              <w:tc>
                <w:tcPr>
                  <w:tcW w:w="1752" w:type="dxa"/>
                  <w:vAlign w:val="center"/>
                </w:tcPr>
                <w:p w14:paraId="73CFEC13"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kern w:val="0"/>
                      <w:szCs w:val="24"/>
                    </w:rPr>
                    <w:t>応急対策</w:t>
                  </w:r>
                </w:p>
                <w:p w14:paraId="0AA0818D"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kern w:val="0"/>
                      <w:szCs w:val="24"/>
                    </w:rPr>
                    <w:t>大規模対策</w:t>
                  </w:r>
                </w:p>
                <w:p w14:paraId="4A96C062" w14:textId="77777777" w:rsidR="005C149A" w:rsidRPr="005C149A" w:rsidRDefault="005C149A" w:rsidP="005C149A">
                  <w:pPr>
                    <w:autoSpaceDE w:val="0"/>
                    <w:autoSpaceDN w:val="0"/>
                    <w:rPr>
                      <w:rFonts w:ascii="ＭＳ 明朝" w:eastAsia="ＭＳ 明朝" w:hAnsi="ＭＳ 明朝" w:cs="ＭＳ Ｐゴシック"/>
                      <w:kern w:val="0"/>
                      <w:szCs w:val="24"/>
                    </w:rPr>
                  </w:pPr>
                </w:p>
                <w:p w14:paraId="145F585B"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kern w:val="0"/>
                      <w:szCs w:val="24"/>
                    </w:rPr>
                    <w:t>中規模対策</w:t>
                  </w:r>
                </w:p>
                <w:p w14:paraId="28CD4BFD" w14:textId="77777777" w:rsidR="005C149A" w:rsidRPr="005C149A" w:rsidRDefault="005C149A" w:rsidP="005C149A">
                  <w:pPr>
                    <w:autoSpaceDE w:val="0"/>
                    <w:autoSpaceDN w:val="0"/>
                    <w:rPr>
                      <w:rFonts w:ascii="ＭＳ 明朝" w:eastAsia="ＭＳ 明朝" w:hAnsi="ＭＳ 明朝" w:cs="ＭＳ Ｐゴシック"/>
                      <w:kern w:val="0"/>
                      <w:szCs w:val="24"/>
                    </w:rPr>
                  </w:pPr>
                </w:p>
                <w:p w14:paraId="66E8F3D6"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kern w:val="0"/>
                      <w:szCs w:val="24"/>
                    </w:rPr>
                    <w:t>小規模対策</w:t>
                  </w:r>
                </w:p>
              </w:tc>
              <w:tc>
                <w:tcPr>
                  <w:tcW w:w="1752" w:type="dxa"/>
                  <w:vAlign w:val="center"/>
                </w:tcPr>
                <w:p w14:paraId="11DF4B29" w14:textId="77777777" w:rsidR="005C149A" w:rsidRPr="005C149A" w:rsidRDefault="005C149A" w:rsidP="005C149A">
                  <w:pPr>
                    <w:autoSpaceDE w:val="0"/>
                    <w:autoSpaceDN w:val="0"/>
                    <w:jc w:val="right"/>
                    <w:rPr>
                      <w:rFonts w:ascii="ＭＳ 明朝" w:eastAsia="ＭＳ 明朝" w:hAnsi="ＭＳ 明朝" w:cs="ＭＳ Ｐゴシック"/>
                      <w:kern w:val="0"/>
                      <w:szCs w:val="24"/>
                    </w:rPr>
                  </w:pPr>
                </w:p>
                <w:p w14:paraId="3E532562" w14:textId="77777777" w:rsidR="005C149A" w:rsidRPr="005C149A" w:rsidRDefault="005C149A" w:rsidP="005C149A">
                  <w:pPr>
                    <w:autoSpaceDE w:val="0"/>
                    <w:autoSpaceDN w:val="0"/>
                    <w:jc w:val="right"/>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5,910千円</w:t>
                  </w:r>
                </w:p>
                <w:p w14:paraId="16CDF101" w14:textId="77777777" w:rsidR="005C149A" w:rsidRPr="005C149A" w:rsidRDefault="005C149A" w:rsidP="005C149A">
                  <w:pPr>
                    <w:autoSpaceDE w:val="0"/>
                    <w:autoSpaceDN w:val="0"/>
                    <w:jc w:val="right"/>
                    <w:rPr>
                      <w:rFonts w:ascii="ＭＳ 明朝" w:eastAsia="ＭＳ 明朝" w:hAnsi="ＭＳ 明朝" w:cs="ＭＳ Ｐゴシック"/>
                      <w:kern w:val="0"/>
                      <w:szCs w:val="24"/>
                    </w:rPr>
                  </w:pPr>
                </w:p>
                <w:p w14:paraId="75A36304" w14:textId="77777777" w:rsidR="005C149A" w:rsidRPr="005C149A" w:rsidRDefault="005C149A" w:rsidP="005C149A">
                  <w:pPr>
                    <w:autoSpaceDE w:val="0"/>
                    <w:autoSpaceDN w:val="0"/>
                    <w:jc w:val="right"/>
                    <w:rPr>
                      <w:rFonts w:ascii="ＭＳ 明朝" w:eastAsia="ＭＳ 明朝" w:hAnsi="ＭＳ 明朝" w:cs="ＭＳ Ｐゴシック"/>
                      <w:kern w:val="0"/>
                      <w:szCs w:val="24"/>
                    </w:rPr>
                  </w:pPr>
                  <w:r w:rsidRPr="005C149A">
                    <w:rPr>
                      <w:rFonts w:ascii="ＭＳ 明朝" w:eastAsia="ＭＳ 明朝" w:hAnsi="ＭＳ 明朝" w:cs="ＭＳ Ｐゴシック"/>
                      <w:kern w:val="0"/>
                      <w:szCs w:val="24"/>
                    </w:rPr>
                    <w:t>2,640千円</w:t>
                  </w:r>
                </w:p>
                <w:p w14:paraId="181A7E60" w14:textId="77777777" w:rsidR="005C149A" w:rsidRPr="005C149A" w:rsidRDefault="005C149A" w:rsidP="005C149A">
                  <w:pPr>
                    <w:autoSpaceDE w:val="0"/>
                    <w:autoSpaceDN w:val="0"/>
                    <w:jc w:val="right"/>
                    <w:rPr>
                      <w:rFonts w:ascii="ＭＳ 明朝" w:eastAsia="ＭＳ 明朝" w:hAnsi="ＭＳ 明朝" w:cs="ＭＳ Ｐゴシック"/>
                      <w:kern w:val="0"/>
                      <w:szCs w:val="24"/>
                    </w:rPr>
                  </w:pPr>
                </w:p>
                <w:p w14:paraId="4B6EEE55" w14:textId="77777777" w:rsidR="005C149A" w:rsidRPr="005C149A" w:rsidRDefault="005C149A" w:rsidP="005C149A">
                  <w:pPr>
                    <w:autoSpaceDE w:val="0"/>
                    <w:autoSpaceDN w:val="0"/>
                    <w:jc w:val="right"/>
                    <w:rPr>
                      <w:rFonts w:ascii="ＭＳ 明朝" w:eastAsia="ＭＳ 明朝" w:hAnsi="ＭＳ 明朝" w:cs="ＭＳ Ｐゴシック"/>
                      <w:kern w:val="0"/>
                      <w:szCs w:val="24"/>
                    </w:rPr>
                  </w:pPr>
                  <w:r w:rsidRPr="005C149A">
                    <w:rPr>
                      <w:rFonts w:ascii="ＭＳ 明朝" w:eastAsia="ＭＳ 明朝" w:hAnsi="ＭＳ 明朝" w:cs="ＭＳ Ｐゴシック"/>
                      <w:kern w:val="0"/>
                      <w:szCs w:val="24"/>
                    </w:rPr>
                    <w:t>990千円</w:t>
                  </w:r>
                </w:p>
              </w:tc>
            </w:tr>
          </w:tbl>
          <w:p w14:paraId="73B7474B" w14:textId="4C1D764F"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※この限度額は税込みの金額で</w:t>
            </w:r>
            <w:r>
              <w:rPr>
                <w:rFonts w:ascii="ＭＳ 明朝" w:eastAsia="ＭＳ 明朝" w:hAnsi="ＭＳ 明朝" w:cs="ＭＳ Ｐゴシック" w:hint="eastAsia"/>
                <w:kern w:val="0"/>
                <w:szCs w:val="24"/>
              </w:rPr>
              <w:t>す</w:t>
            </w:r>
            <w:r w:rsidRPr="005C149A">
              <w:rPr>
                <w:rFonts w:ascii="ＭＳ 明朝" w:eastAsia="ＭＳ 明朝" w:hAnsi="ＭＳ 明朝" w:cs="ＭＳ Ｐゴシック" w:hint="eastAsia"/>
                <w:kern w:val="0"/>
                <w:szCs w:val="24"/>
              </w:rPr>
              <w:t>。</w:t>
            </w:r>
          </w:p>
          <w:p w14:paraId="59370A18" w14:textId="77777777" w:rsidR="005C149A" w:rsidRPr="005C149A" w:rsidRDefault="005C149A" w:rsidP="005C149A">
            <w:pPr>
              <w:autoSpaceDE w:val="0"/>
              <w:autoSpaceDN w:val="0"/>
              <w:rPr>
                <w:rFonts w:ascii="ＭＳ 明朝" w:eastAsia="ＭＳ 明朝" w:hAnsi="ＭＳ 明朝" w:cs="ＭＳ Ｐゴシック"/>
                <w:kern w:val="0"/>
                <w:szCs w:val="24"/>
              </w:rPr>
            </w:pPr>
          </w:p>
          <w:p w14:paraId="2F8B32AE"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kern w:val="0"/>
                <w:szCs w:val="24"/>
              </w:rPr>
              <w:t>&lt;恒久対策&gt;</w:t>
            </w:r>
          </w:p>
          <w:p w14:paraId="0A240FA3" w14:textId="77777777" w:rsidR="005C149A" w:rsidRPr="005C149A" w:rsidRDefault="005C149A" w:rsidP="005C149A">
            <w:pPr>
              <w:autoSpaceDE w:val="0"/>
              <w:autoSpaceDN w:val="0"/>
              <w:ind w:firstLineChars="100" w:firstLine="21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当該事業に要する経費の３分の１に相当する額と、下記の１ｍ当たり限度額に延長を乗じて得た額の３分の１に相当する額のいずれか低い額とする。</w:t>
            </w:r>
          </w:p>
          <w:p w14:paraId="24788C33"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【１ｍ当たり限度額】</w:t>
            </w:r>
          </w:p>
          <w:p w14:paraId="3FA74BE8"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井戸灌水設備</w:t>
            </w:r>
            <w:r w:rsidRPr="005C149A">
              <w:rPr>
                <w:rFonts w:ascii="ＭＳ 明朝" w:eastAsia="ＭＳ 明朝" w:hAnsi="ＭＳ 明朝" w:cs="ＭＳ Ｐゴシック"/>
                <w:kern w:val="0"/>
                <w:szCs w:val="24"/>
              </w:rPr>
              <w:t xml:space="preserve"> 180千円/ｍ</w:t>
            </w:r>
          </w:p>
          <w:p w14:paraId="1017D2C9" w14:textId="608737C4"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※この限度額は税込みの金額で</w:t>
            </w:r>
            <w:r>
              <w:rPr>
                <w:rFonts w:ascii="ＭＳ 明朝" w:eastAsia="ＭＳ 明朝" w:hAnsi="ＭＳ 明朝" w:cs="ＭＳ Ｐゴシック" w:hint="eastAsia"/>
                <w:kern w:val="0"/>
                <w:szCs w:val="24"/>
              </w:rPr>
              <w:t>す</w:t>
            </w:r>
            <w:r w:rsidRPr="005C149A">
              <w:rPr>
                <w:rFonts w:ascii="ＭＳ 明朝" w:eastAsia="ＭＳ 明朝" w:hAnsi="ＭＳ 明朝" w:cs="ＭＳ Ｐゴシック" w:hint="eastAsia"/>
                <w:kern w:val="0"/>
                <w:szCs w:val="24"/>
              </w:rPr>
              <w:t>。</w:t>
            </w:r>
          </w:p>
          <w:p w14:paraId="38CE894D" w14:textId="2EFFCF8B"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w:t>
            </w:r>
            <w:r w:rsidRPr="005C149A">
              <w:rPr>
                <w:rFonts w:ascii="ＭＳ 明朝" w:eastAsia="ＭＳ 明朝" w:hAnsi="ＭＳ 明朝" w:cs="ＭＳ Ｐゴシック"/>
                <w:kern w:val="0"/>
                <w:szCs w:val="24"/>
              </w:rPr>
              <w:t>50メートルを限度とする）</w:t>
            </w:r>
          </w:p>
        </w:tc>
      </w:tr>
      <w:tr w:rsidR="005C149A" w:rsidRPr="005C149A" w14:paraId="5F3CF585" w14:textId="77777777" w:rsidTr="000D179D">
        <w:trPr>
          <w:trHeight w:val="4095"/>
        </w:trPr>
        <w:tc>
          <w:tcPr>
            <w:tcW w:w="1865" w:type="dxa"/>
          </w:tcPr>
          <w:p w14:paraId="61088B29" w14:textId="3EDF58C8"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園芸作物等高温対策事業</w:t>
            </w:r>
          </w:p>
        </w:tc>
        <w:tc>
          <w:tcPr>
            <w:tcW w:w="3370" w:type="dxa"/>
          </w:tcPr>
          <w:p w14:paraId="1FCF81EF"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〈対象経費〉</w:t>
            </w:r>
          </w:p>
          <w:p w14:paraId="76B85FB9"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高温による収量、品質の低下防</w:t>
            </w:r>
          </w:p>
          <w:p w14:paraId="1A3D3B5D"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止のための機器・資材の購入等に</w:t>
            </w:r>
          </w:p>
          <w:p w14:paraId="3A1B1BB4"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要する経費</w:t>
            </w:r>
          </w:p>
          <w:p w14:paraId="3D0295B8"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〈対象要件〉</w:t>
            </w:r>
          </w:p>
          <w:p w14:paraId="273678B4"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１</w:t>
            </w:r>
            <w:r w:rsidRPr="005C149A">
              <w:rPr>
                <w:rFonts w:ascii="ＭＳ 明朝" w:eastAsia="ＭＳ 明朝" w:hAnsi="ＭＳ 明朝" w:cs="ＭＳ Ｐゴシック"/>
                <w:kern w:val="0"/>
                <w:szCs w:val="24"/>
              </w:rPr>
              <w:t xml:space="preserve"> 果樹、野菜、花き等の栽培に</w:t>
            </w:r>
          </w:p>
          <w:p w14:paraId="6FC16874"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おいて、６月１日からの高温に</w:t>
            </w:r>
          </w:p>
          <w:p w14:paraId="69D12CE3"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伴う収量及び品質の低下防止の</w:t>
            </w:r>
          </w:p>
          <w:p w14:paraId="18B3FF52"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ため、新たに必要となった以下</w:t>
            </w:r>
          </w:p>
          <w:p w14:paraId="4C56B41F"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の機器又は資材であること</w:t>
            </w:r>
          </w:p>
          <w:p w14:paraId="3548E01B"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遮光資材、換気扇又は循環扇、</w:t>
            </w:r>
          </w:p>
          <w:p w14:paraId="47CA334A"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ミスト噴霧装置、散水・灌水シ</w:t>
            </w:r>
          </w:p>
          <w:p w14:paraId="331E82AA"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ステム</w:t>
            </w:r>
          </w:p>
          <w:p w14:paraId="34877300" w14:textId="77777777"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２</w:t>
            </w:r>
            <w:r w:rsidRPr="005C149A">
              <w:rPr>
                <w:rFonts w:ascii="ＭＳ 明朝" w:eastAsia="ＭＳ 明朝" w:hAnsi="ＭＳ 明朝" w:cs="ＭＳ Ｐゴシック"/>
                <w:kern w:val="0"/>
                <w:szCs w:val="24"/>
              </w:rPr>
              <w:t xml:space="preserve"> ６月１日から９月30日までの</w:t>
            </w:r>
          </w:p>
          <w:p w14:paraId="5E4ED7D1" w14:textId="58700E06" w:rsidR="005C149A" w:rsidRPr="005C149A" w:rsidRDefault="005C149A" w:rsidP="005C149A">
            <w:pPr>
              <w:autoSpaceDE w:val="0"/>
              <w:autoSpaceDN w:val="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間に納品されたものであること</w:t>
            </w:r>
          </w:p>
        </w:tc>
        <w:tc>
          <w:tcPr>
            <w:tcW w:w="3735" w:type="dxa"/>
          </w:tcPr>
          <w:p w14:paraId="11BA4F9C" w14:textId="77777777" w:rsidR="005C149A" w:rsidRPr="005C149A" w:rsidRDefault="005C149A" w:rsidP="005C149A">
            <w:pPr>
              <w:autoSpaceDE w:val="0"/>
              <w:autoSpaceDN w:val="0"/>
              <w:ind w:firstLineChars="100" w:firstLine="21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当該事業に要する経費の２分の１に相当する額と、下記の単位面積当たり基準単価に対象面積を乗じて得た額のいずれか低い額とする。</w:t>
            </w:r>
          </w:p>
          <w:p w14:paraId="338CCF9E" w14:textId="77777777" w:rsidR="005C149A" w:rsidRPr="005C149A" w:rsidRDefault="005C149A" w:rsidP="005C149A">
            <w:pPr>
              <w:autoSpaceDE w:val="0"/>
              <w:autoSpaceDN w:val="0"/>
              <w:ind w:firstLineChars="100" w:firstLine="21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【単位面積当たり基準単価】</w:t>
            </w:r>
          </w:p>
          <w:p w14:paraId="3C059FDD" w14:textId="77777777" w:rsidR="005C149A" w:rsidRPr="005C149A" w:rsidRDefault="005C149A" w:rsidP="005C149A">
            <w:pPr>
              <w:autoSpaceDE w:val="0"/>
              <w:autoSpaceDN w:val="0"/>
              <w:ind w:firstLineChars="100" w:firstLine="21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遮光資材</w:t>
            </w:r>
            <w:r w:rsidRPr="005C149A">
              <w:rPr>
                <w:rFonts w:ascii="ＭＳ 明朝" w:eastAsia="ＭＳ 明朝" w:hAnsi="ＭＳ 明朝" w:cs="ＭＳ Ｐゴシック"/>
                <w:kern w:val="0"/>
                <w:szCs w:val="24"/>
              </w:rPr>
              <w:t xml:space="preserve"> 216千円/10a</w:t>
            </w:r>
          </w:p>
          <w:p w14:paraId="3ED2B55B" w14:textId="77777777" w:rsidR="005C149A" w:rsidRPr="005C149A" w:rsidRDefault="005C149A" w:rsidP="005C149A">
            <w:pPr>
              <w:autoSpaceDE w:val="0"/>
              <w:autoSpaceDN w:val="0"/>
              <w:ind w:firstLineChars="100" w:firstLine="21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換気扇または循環扇</w:t>
            </w:r>
          </w:p>
          <w:p w14:paraId="34843642" w14:textId="77777777" w:rsidR="005C149A" w:rsidRPr="005C149A" w:rsidRDefault="005C149A" w:rsidP="005C149A">
            <w:pPr>
              <w:autoSpaceDE w:val="0"/>
              <w:autoSpaceDN w:val="0"/>
              <w:ind w:firstLineChars="100" w:firstLine="210"/>
              <w:rPr>
                <w:rFonts w:ascii="ＭＳ 明朝" w:eastAsia="ＭＳ 明朝" w:hAnsi="ＭＳ 明朝" w:cs="ＭＳ Ｐゴシック"/>
                <w:kern w:val="0"/>
                <w:szCs w:val="24"/>
              </w:rPr>
            </w:pPr>
            <w:r w:rsidRPr="005C149A">
              <w:rPr>
                <w:rFonts w:ascii="ＭＳ 明朝" w:eastAsia="ＭＳ 明朝" w:hAnsi="ＭＳ 明朝" w:cs="ＭＳ Ｐゴシック"/>
                <w:kern w:val="0"/>
                <w:szCs w:val="24"/>
              </w:rPr>
              <w:t>152千円/10a</w:t>
            </w:r>
          </w:p>
          <w:p w14:paraId="4F223F6B" w14:textId="77777777" w:rsidR="005C149A" w:rsidRPr="005C149A" w:rsidRDefault="005C149A" w:rsidP="005C149A">
            <w:pPr>
              <w:autoSpaceDE w:val="0"/>
              <w:autoSpaceDN w:val="0"/>
              <w:ind w:firstLineChars="100" w:firstLine="21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ミスト噴霧装置</w:t>
            </w:r>
          </w:p>
          <w:p w14:paraId="6FE7C39C" w14:textId="2EFB3CC4" w:rsidR="005C149A" w:rsidRPr="005C149A" w:rsidRDefault="005C149A" w:rsidP="005C149A">
            <w:pPr>
              <w:autoSpaceDE w:val="0"/>
              <w:autoSpaceDN w:val="0"/>
              <w:ind w:firstLineChars="100" w:firstLine="210"/>
              <w:rPr>
                <w:rFonts w:ascii="ＭＳ 明朝" w:eastAsia="ＭＳ 明朝" w:hAnsi="ＭＳ 明朝" w:cs="ＭＳ Ｐゴシック"/>
                <w:kern w:val="0"/>
                <w:szCs w:val="24"/>
              </w:rPr>
            </w:pPr>
            <w:r w:rsidRPr="005C149A">
              <w:rPr>
                <w:rFonts w:ascii="ＭＳ 明朝" w:eastAsia="ＭＳ 明朝" w:hAnsi="ＭＳ 明朝" w:cs="ＭＳ Ｐゴシック"/>
                <w:kern w:val="0"/>
                <w:szCs w:val="24"/>
              </w:rPr>
              <w:t>67</w:t>
            </w:r>
            <w:r w:rsidR="00662398">
              <w:rPr>
                <w:rFonts w:ascii="ＭＳ 明朝" w:eastAsia="ＭＳ 明朝" w:hAnsi="ＭＳ 明朝" w:cs="ＭＳ Ｐゴシック" w:hint="eastAsia"/>
                <w:kern w:val="0"/>
                <w:szCs w:val="24"/>
              </w:rPr>
              <w:t>4</w:t>
            </w:r>
            <w:r w:rsidRPr="005C149A">
              <w:rPr>
                <w:rFonts w:ascii="ＭＳ 明朝" w:eastAsia="ＭＳ 明朝" w:hAnsi="ＭＳ 明朝" w:cs="ＭＳ Ｐゴシック"/>
                <w:kern w:val="0"/>
                <w:szCs w:val="24"/>
              </w:rPr>
              <w:t>千円/10a</w:t>
            </w:r>
          </w:p>
          <w:p w14:paraId="29482C69" w14:textId="77777777" w:rsidR="005C149A" w:rsidRPr="005C149A" w:rsidRDefault="005C149A" w:rsidP="005C149A">
            <w:pPr>
              <w:autoSpaceDE w:val="0"/>
              <w:autoSpaceDN w:val="0"/>
              <w:ind w:firstLineChars="100" w:firstLine="21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散水・灌水システム</w:t>
            </w:r>
          </w:p>
          <w:p w14:paraId="50DC91FC" w14:textId="77777777" w:rsidR="005C149A" w:rsidRPr="005C149A" w:rsidRDefault="005C149A" w:rsidP="005C149A">
            <w:pPr>
              <w:autoSpaceDE w:val="0"/>
              <w:autoSpaceDN w:val="0"/>
              <w:ind w:firstLineChars="100" w:firstLine="210"/>
              <w:rPr>
                <w:rFonts w:ascii="ＭＳ 明朝" w:eastAsia="ＭＳ 明朝" w:hAnsi="ＭＳ 明朝" w:cs="ＭＳ Ｐゴシック"/>
                <w:kern w:val="0"/>
                <w:szCs w:val="24"/>
              </w:rPr>
            </w:pPr>
            <w:r w:rsidRPr="005C149A">
              <w:rPr>
                <w:rFonts w:ascii="ＭＳ 明朝" w:eastAsia="ＭＳ 明朝" w:hAnsi="ＭＳ 明朝" w:cs="ＭＳ Ｐゴシック"/>
                <w:kern w:val="0"/>
                <w:szCs w:val="24"/>
              </w:rPr>
              <w:t>1,380千円/10a</w:t>
            </w:r>
          </w:p>
          <w:p w14:paraId="38D94238" w14:textId="6057DB63" w:rsidR="005C149A" w:rsidRPr="005C149A" w:rsidRDefault="005C149A" w:rsidP="005C149A">
            <w:pPr>
              <w:autoSpaceDE w:val="0"/>
              <w:autoSpaceDN w:val="0"/>
              <w:ind w:firstLineChars="100" w:firstLine="210"/>
              <w:rPr>
                <w:rFonts w:ascii="ＭＳ 明朝" w:eastAsia="ＭＳ 明朝" w:hAnsi="ＭＳ 明朝" w:cs="ＭＳ Ｐゴシック"/>
                <w:kern w:val="0"/>
                <w:szCs w:val="24"/>
              </w:rPr>
            </w:pPr>
            <w:r w:rsidRPr="005C149A">
              <w:rPr>
                <w:rFonts w:ascii="ＭＳ 明朝" w:eastAsia="ＭＳ 明朝" w:hAnsi="ＭＳ 明朝" w:cs="ＭＳ Ｐゴシック" w:hint="eastAsia"/>
                <w:kern w:val="0"/>
                <w:szCs w:val="24"/>
              </w:rPr>
              <w:t>※この基準単価は税込価格で</w:t>
            </w:r>
            <w:r w:rsidR="00236D0F">
              <w:rPr>
                <w:rFonts w:ascii="ＭＳ 明朝" w:eastAsia="ＭＳ 明朝" w:hAnsi="ＭＳ 明朝" w:cs="ＭＳ Ｐゴシック" w:hint="eastAsia"/>
                <w:kern w:val="0"/>
                <w:szCs w:val="24"/>
              </w:rPr>
              <w:t>す</w:t>
            </w:r>
            <w:r w:rsidRPr="005C149A">
              <w:rPr>
                <w:rFonts w:ascii="ＭＳ 明朝" w:eastAsia="ＭＳ 明朝" w:hAnsi="ＭＳ 明朝" w:cs="ＭＳ Ｐゴシック" w:hint="eastAsia"/>
                <w:kern w:val="0"/>
                <w:szCs w:val="24"/>
              </w:rPr>
              <w:t>。</w:t>
            </w:r>
          </w:p>
          <w:p w14:paraId="01CE37BD" w14:textId="77777777" w:rsidR="005C149A" w:rsidRPr="005C149A" w:rsidRDefault="005C149A" w:rsidP="005C149A">
            <w:pPr>
              <w:autoSpaceDE w:val="0"/>
              <w:autoSpaceDN w:val="0"/>
              <w:rPr>
                <w:rFonts w:ascii="ＭＳ 明朝" w:eastAsia="ＭＳ 明朝" w:hAnsi="ＭＳ 明朝" w:cs="ＭＳ Ｐゴシック"/>
                <w:kern w:val="0"/>
                <w:szCs w:val="24"/>
              </w:rPr>
            </w:pPr>
          </w:p>
        </w:tc>
      </w:tr>
    </w:tbl>
    <w:p w14:paraId="0A5C0A63" w14:textId="77777777" w:rsidR="00710988" w:rsidRPr="005C149A" w:rsidRDefault="00710988" w:rsidP="00710988">
      <w:pPr>
        <w:rPr>
          <w:rFonts w:ascii="ＭＳ 明朝" w:eastAsia="ＭＳ 明朝" w:hAnsi="ＭＳ 明朝"/>
        </w:rPr>
      </w:pPr>
    </w:p>
    <w:sectPr w:rsidR="00710988" w:rsidRPr="005C149A" w:rsidSect="005C149A">
      <w:pgSz w:w="11906" w:h="16838"/>
      <w:pgMar w:top="709"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2CE1E" w14:textId="77777777" w:rsidR="00FC3F72" w:rsidRDefault="00FC3F72" w:rsidP="00710988">
      <w:r>
        <w:separator/>
      </w:r>
    </w:p>
  </w:endnote>
  <w:endnote w:type="continuationSeparator" w:id="0">
    <w:p w14:paraId="4152336C" w14:textId="77777777" w:rsidR="00FC3F72" w:rsidRDefault="00FC3F72" w:rsidP="0071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02217" w14:textId="77777777" w:rsidR="00FC3F72" w:rsidRDefault="00FC3F72" w:rsidP="00710988">
      <w:r>
        <w:separator/>
      </w:r>
    </w:p>
  </w:footnote>
  <w:footnote w:type="continuationSeparator" w:id="0">
    <w:p w14:paraId="29D3714B" w14:textId="77777777" w:rsidR="00FC3F72" w:rsidRDefault="00FC3F72" w:rsidP="00710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32C45"/>
    <w:multiLevelType w:val="hybridMultilevel"/>
    <w:tmpl w:val="AF9C9F6C"/>
    <w:lvl w:ilvl="0" w:tplc="6A1C27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87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6D"/>
    <w:rsid w:val="001D6524"/>
    <w:rsid w:val="00236D0F"/>
    <w:rsid w:val="005C149A"/>
    <w:rsid w:val="00662398"/>
    <w:rsid w:val="00710988"/>
    <w:rsid w:val="00A66DDB"/>
    <w:rsid w:val="00AD74D6"/>
    <w:rsid w:val="00B46690"/>
    <w:rsid w:val="00B5188D"/>
    <w:rsid w:val="00C2566D"/>
    <w:rsid w:val="00D137C3"/>
    <w:rsid w:val="00EA0E28"/>
    <w:rsid w:val="00FC3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09A8C2"/>
  <w15:chartTrackingRefBased/>
  <w15:docId w15:val="{CECDF970-2B56-47E6-A306-835B78EE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988"/>
    <w:pPr>
      <w:tabs>
        <w:tab w:val="center" w:pos="4252"/>
        <w:tab w:val="right" w:pos="8504"/>
      </w:tabs>
      <w:snapToGrid w:val="0"/>
    </w:pPr>
  </w:style>
  <w:style w:type="character" w:customStyle="1" w:styleId="a4">
    <w:name w:val="ヘッダー (文字)"/>
    <w:basedOn w:val="a0"/>
    <w:link w:val="a3"/>
    <w:uiPriority w:val="99"/>
    <w:rsid w:val="00710988"/>
  </w:style>
  <w:style w:type="paragraph" w:styleId="a5">
    <w:name w:val="footer"/>
    <w:basedOn w:val="a"/>
    <w:link w:val="a6"/>
    <w:uiPriority w:val="99"/>
    <w:unhideWhenUsed/>
    <w:rsid w:val="00710988"/>
    <w:pPr>
      <w:tabs>
        <w:tab w:val="center" w:pos="4252"/>
        <w:tab w:val="right" w:pos="8504"/>
      </w:tabs>
      <w:snapToGrid w:val="0"/>
    </w:pPr>
  </w:style>
  <w:style w:type="character" w:customStyle="1" w:styleId="a6">
    <w:name w:val="フッター (文字)"/>
    <w:basedOn w:val="a0"/>
    <w:link w:val="a5"/>
    <w:uiPriority w:val="99"/>
    <w:rsid w:val="00710988"/>
  </w:style>
  <w:style w:type="paragraph" w:styleId="a7">
    <w:name w:val="Date"/>
    <w:basedOn w:val="a"/>
    <w:next w:val="a"/>
    <w:link w:val="a8"/>
    <w:uiPriority w:val="99"/>
    <w:semiHidden/>
    <w:unhideWhenUsed/>
    <w:rsid w:val="00710988"/>
  </w:style>
  <w:style w:type="character" w:customStyle="1" w:styleId="a8">
    <w:name w:val="日付 (文字)"/>
    <w:basedOn w:val="a0"/>
    <w:link w:val="a7"/>
    <w:uiPriority w:val="99"/>
    <w:semiHidden/>
    <w:rsid w:val="00710988"/>
  </w:style>
  <w:style w:type="table" w:styleId="a9">
    <w:name w:val="Table Grid"/>
    <w:basedOn w:val="a1"/>
    <w:uiPriority w:val="39"/>
    <w:rsid w:val="001D6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D65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早坂　康弘</dc:creator>
  <cp:keywords/>
  <dc:description/>
  <cp:lastModifiedBy>nourin</cp:lastModifiedBy>
  <cp:revision>3</cp:revision>
  <cp:lastPrinted>2025-08-21T05:51:00Z</cp:lastPrinted>
  <dcterms:created xsi:type="dcterms:W3CDTF">2025-08-21T22:59:00Z</dcterms:created>
  <dcterms:modified xsi:type="dcterms:W3CDTF">2025-08-21T23:12:00Z</dcterms:modified>
</cp:coreProperties>
</file>